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5F" w:rsidRPr="00750C49" w:rsidRDefault="0083175F" w:rsidP="0083175F">
      <w:pPr>
        <w:pStyle w:val="pj"/>
        <w:jc w:val="center"/>
        <w:rPr>
          <w:rStyle w:val="s0"/>
          <w:b/>
          <w:bCs/>
        </w:rPr>
      </w:pPr>
      <w:r w:rsidRPr="00750C49">
        <w:rPr>
          <w:rStyle w:val="s0"/>
          <w:b/>
          <w:bCs/>
        </w:rPr>
        <w:t>Список публикаций в международных рецензируемых изданиях</w:t>
      </w:r>
    </w:p>
    <w:p w:rsidR="0083175F" w:rsidRPr="00750C49" w:rsidRDefault="0083175F" w:rsidP="0083175F">
      <w:pPr>
        <w:pStyle w:val="pj"/>
        <w:jc w:val="center"/>
        <w:rPr>
          <w:rStyle w:val="s0"/>
        </w:rPr>
      </w:pPr>
    </w:p>
    <w:p w:rsidR="0083175F" w:rsidRPr="00750C49" w:rsidRDefault="0083175F" w:rsidP="0083175F">
      <w:pPr>
        <w:pStyle w:val="pj"/>
      </w:pPr>
      <w:r w:rsidRPr="00750C49">
        <w:rPr>
          <w:rStyle w:val="s0"/>
        </w:rPr>
        <w:t xml:space="preserve">Фамилия претендента: </w:t>
      </w:r>
      <w:r w:rsidR="00F82963" w:rsidRPr="00750C49">
        <w:rPr>
          <w:rFonts w:eastAsia="Times New Roman"/>
        </w:rPr>
        <w:t>Соболева Е.А.</w:t>
      </w:r>
    </w:p>
    <w:p w:rsidR="0083175F" w:rsidRPr="00750C49" w:rsidRDefault="0083175F" w:rsidP="0083175F">
      <w:pPr>
        <w:pStyle w:val="pj"/>
      </w:pPr>
      <w:r w:rsidRPr="00750C49">
        <w:rPr>
          <w:rStyle w:val="s0"/>
        </w:rPr>
        <w:t>Идентификаторы автора:</w:t>
      </w:r>
    </w:p>
    <w:p w:rsidR="0083175F" w:rsidRPr="00750C49" w:rsidRDefault="0083175F" w:rsidP="0083175F">
      <w:pPr>
        <w:pStyle w:val="pj"/>
        <w:rPr>
          <w:rFonts w:eastAsia="Times New Roman"/>
        </w:rPr>
      </w:pPr>
      <w:r w:rsidRPr="00750C49">
        <w:rPr>
          <w:rStyle w:val="s0"/>
          <w:lang w:val="en-US"/>
        </w:rPr>
        <w:t>Scopus</w:t>
      </w:r>
      <w:r w:rsidRPr="00750C49">
        <w:rPr>
          <w:rStyle w:val="s0"/>
        </w:rPr>
        <w:t xml:space="preserve"> </w:t>
      </w:r>
      <w:r w:rsidRPr="00750C49">
        <w:rPr>
          <w:rStyle w:val="s0"/>
          <w:lang w:val="en-US"/>
        </w:rPr>
        <w:t>Author</w:t>
      </w:r>
      <w:r w:rsidRPr="00750C49">
        <w:rPr>
          <w:rStyle w:val="s0"/>
        </w:rPr>
        <w:t xml:space="preserve"> </w:t>
      </w:r>
      <w:r w:rsidRPr="00750C49">
        <w:rPr>
          <w:rStyle w:val="s0"/>
          <w:lang w:val="en-US"/>
        </w:rPr>
        <w:t>ID</w:t>
      </w:r>
      <w:r w:rsidRPr="00750C49">
        <w:rPr>
          <w:rStyle w:val="s0"/>
        </w:rPr>
        <w:t xml:space="preserve">: </w:t>
      </w:r>
      <w:r w:rsidR="00854F95" w:rsidRPr="00750C49">
        <w:rPr>
          <w:color w:val="2E2E2E"/>
          <w:shd w:val="clear" w:color="auto" w:fill="FFFFFF"/>
        </w:rPr>
        <w:t>15926238300</w:t>
      </w:r>
    </w:p>
    <w:p w:rsidR="0083175F" w:rsidRPr="00750C49" w:rsidRDefault="0083175F" w:rsidP="0083175F">
      <w:pPr>
        <w:pStyle w:val="pj"/>
        <w:rPr>
          <w:rStyle w:val="s0"/>
          <w:color w:val="auto"/>
          <w:lang w:val="en-US"/>
        </w:rPr>
      </w:pPr>
      <w:r w:rsidRPr="00750C49">
        <w:rPr>
          <w:rStyle w:val="s0"/>
          <w:color w:val="auto"/>
          <w:lang w:val="en-US"/>
        </w:rPr>
        <w:t xml:space="preserve">Web of Science Researcher ID: </w:t>
      </w:r>
      <w:r w:rsidR="00177C4C" w:rsidRPr="00750C49">
        <w:rPr>
          <w:rStyle w:val="s0"/>
          <w:color w:val="auto"/>
          <w:lang w:val="en-US"/>
        </w:rPr>
        <w:t>LFS-0089-2024</w:t>
      </w:r>
    </w:p>
    <w:p w:rsidR="0083175F" w:rsidRDefault="0070155F" w:rsidP="0083175F">
      <w:pPr>
        <w:pStyle w:val="pj"/>
        <w:rPr>
          <w:rStyle w:val="s0"/>
          <w:lang w:val="en-US"/>
        </w:rPr>
      </w:pPr>
      <w:r w:rsidRPr="00750C49">
        <w:rPr>
          <w:rStyle w:val="s0"/>
          <w:lang w:val="en-US"/>
        </w:rPr>
        <w:t>ORCID:</w:t>
      </w:r>
      <w:r w:rsidR="00854F95" w:rsidRPr="00750C49">
        <w:rPr>
          <w:rStyle w:val="s0"/>
          <w:lang w:val="en-US"/>
        </w:rPr>
        <w:t xml:space="preserve"> </w:t>
      </w:r>
      <w:hyperlink r:id="rId8" w:history="1">
        <w:r w:rsidR="00F44A10" w:rsidRPr="00F870BD">
          <w:rPr>
            <w:rStyle w:val="a3"/>
            <w:lang w:val="en-US"/>
          </w:rPr>
          <w:t>https://orcid.org/0000-0002-1089-367X</w:t>
        </w:r>
      </w:hyperlink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83"/>
        <w:gridCol w:w="993"/>
        <w:gridCol w:w="2836"/>
        <w:gridCol w:w="1983"/>
        <w:gridCol w:w="1419"/>
        <w:gridCol w:w="2126"/>
        <w:gridCol w:w="2266"/>
        <w:gridCol w:w="1231"/>
      </w:tblGrid>
      <w:tr w:rsidR="00C67ACB" w:rsidRPr="00750C49" w:rsidTr="00662DBD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5F" w:rsidRPr="00750C49" w:rsidRDefault="0083175F" w:rsidP="00C367E7">
            <w:pPr>
              <w:pStyle w:val="pc"/>
              <w:ind w:left="-57" w:right="-57"/>
            </w:pPr>
            <w:r w:rsidRPr="00750C49">
              <w:t xml:space="preserve">№ </w:t>
            </w:r>
            <w:proofErr w:type="gramStart"/>
            <w:r w:rsidRPr="00750C49">
              <w:t>п</w:t>
            </w:r>
            <w:proofErr w:type="gramEnd"/>
            <w:r w:rsidRPr="00750C49">
              <w:t>/п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5F" w:rsidRPr="00750C49" w:rsidRDefault="0083175F" w:rsidP="00C367E7">
            <w:pPr>
              <w:pStyle w:val="pc"/>
              <w:ind w:left="-57" w:right="-57"/>
            </w:pPr>
            <w:r w:rsidRPr="00750C49">
              <w:t>Название публикации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5F" w:rsidRPr="00750C49" w:rsidRDefault="0083175F" w:rsidP="00C367E7">
            <w:pPr>
              <w:pStyle w:val="pc"/>
              <w:ind w:left="-57" w:right="-57"/>
            </w:pPr>
            <w:r w:rsidRPr="00750C49">
              <w:t>Тип публикации (статья, обзор и т.д.)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5F" w:rsidRPr="00750C49" w:rsidRDefault="0083175F" w:rsidP="00C367E7">
            <w:pPr>
              <w:pStyle w:val="pc"/>
              <w:ind w:left="-57" w:right="-57"/>
            </w:pPr>
            <w:r w:rsidRPr="00750C49">
              <w:t>Наименование журнала, год публикации (согласно базам данных), DOI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5F" w:rsidRPr="00750C49" w:rsidRDefault="0083175F" w:rsidP="00C367E7">
            <w:pPr>
              <w:pStyle w:val="pc"/>
              <w:ind w:left="-57" w:right="-57"/>
            </w:pPr>
            <w:proofErr w:type="spellStart"/>
            <w:r w:rsidRPr="00750C49">
              <w:t>Импакт</w:t>
            </w:r>
            <w:proofErr w:type="spellEnd"/>
            <w:r w:rsidRPr="00750C49">
              <w:t xml:space="preserve">-фактор журнала, квартиль и область науки* по данным </w:t>
            </w:r>
            <w:proofErr w:type="spellStart"/>
            <w:r w:rsidRPr="00750C49">
              <w:t>Journal</w:t>
            </w:r>
            <w:proofErr w:type="spellEnd"/>
            <w:r w:rsidRPr="00750C49">
              <w:t xml:space="preserve"> </w:t>
            </w:r>
            <w:proofErr w:type="spellStart"/>
            <w:r w:rsidRPr="00750C49">
              <w:t>Citation</w:t>
            </w:r>
            <w:proofErr w:type="spellEnd"/>
            <w:r w:rsidRPr="00750C49">
              <w:t xml:space="preserve"> </w:t>
            </w:r>
            <w:proofErr w:type="spellStart"/>
            <w:r w:rsidRPr="00750C49">
              <w:t>Reports</w:t>
            </w:r>
            <w:proofErr w:type="spellEnd"/>
            <w:r w:rsidRPr="00750C49">
              <w:t xml:space="preserve"> (Ж</w:t>
            </w:r>
            <w:proofErr w:type="gramStart"/>
            <w:r w:rsidR="00F44A10">
              <w:rPr>
                <w:lang w:val="en-US"/>
              </w:rPr>
              <w:t>o</w:t>
            </w:r>
            <w:proofErr w:type="spellStart"/>
            <w:proofErr w:type="gramEnd"/>
            <w:r w:rsidRPr="00750C49">
              <w:t>рнал</w:t>
            </w:r>
            <w:proofErr w:type="spellEnd"/>
            <w:r w:rsidRPr="00750C49">
              <w:t xml:space="preserve"> </w:t>
            </w:r>
            <w:proofErr w:type="spellStart"/>
            <w:r w:rsidRPr="00750C49">
              <w:t>Цитэйшэн</w:t>
            </w:r>
            <w:proofErr w:type="spellEnd"/>
            <w:r w:rsidRPr="00750C49">
              <w:t xml:space="preserve"> </w:t>
            </w:r>
            <w:proofErr w:type="spellStart"/>
            <w:r w:rsidRPr="00750C49">
              <w:t>Репортс</w:t>
            </w:r>
            <w:proofErr w:type="spellEnd"/>
            <w:r w:rsidRPr="00750C49">
              <w:t>) за год публикации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5F" w:rsidRPr="00750C49" w:rsidRDefault="0083175F" w:rsidP="00C367E7">
            <w:pPr>
              <w:pStyle w:val="pc"/>
              <w:ind w:left="-57" w:right="-57"/>
            </w:pPr>
            <w:r w:rsidRPr="00750C49">
              <w:t xml:space="preserve">Индекс в базе данных </w:t>
            </w:r>
            <w:proofErr w:type="spellStart"/>
            <w:r w:rsidRPr="00750C49">
              <w:t>Web</w:t>
            </w:r>
            <w:proofErr w:type="spellEnd"/>
            <w:r w:rsidRPr="00750C49">
              <w:t xml:space="preserve"> </w:t>
            </w:r>
            <w:proofErr w:type="spellStart"/>
            <w:r w:rsidRPr="00750C49">
              <w:t>of</w:t>
            </w:r>
            <w:proofErr w:type="spellEnd"/>
            <w:r w:rsidRPr="00750C49">
              <w:t xml:space="preserve"> </w:t>
            </w:r>
            <w:proofErr w:type="spellStart"/>
            <w:r w:rsidRPr="00750C49">
              <w:t>Science</w:t>
            </w:r>
            <w:proofErr w:type="spellEnd"/>
            <w:r w:rsidRPr="00750C49">
              <w:t xml:space="preserve"> </w:t>
            </w:r>
            <w:proofErr w:type="spellStart"/>
            <w:r w:rsidRPr="00750C49">
              <w:t>Core</w:t>
            </w:r>
            <w:proofErr w:type="spellEnd"/>
            <w:r w:rsidRPr="00750C49">
              <w:t xml:space="preserve"> </w:t>
            </w:r>
            <w:proofErr w:type="spellStart"/>
            <w:r w:rsidRPr="00750C49">
              <w:t>Collection</w:t>
            </w:r>
            <w:proofErr w:type="spellEnd"/>
            <w:r w:rsidRPr="00750C49">
              <w:t xml:space="preserve"> (Веб оф </w:t>
            </w:r>
            <w:proofErr w:type="spellStart"/>
            <w:r w:rsidRPr="00750C49">
              <w:t>Сайенс</w:t>
            </w:r>
            <w:proofErr w:type="spellEnd"/>
            <w:r w:rsidRPr="00750C49">
              <w:t xml:space="preserve"> Кор </w:t>
            </w:r>
            <w:proofErr w:type="spellStart"/>
            <w:r w:rsidRPr="00750C49">
              <w:t>Коллекшн</w:t>
            </w:r>
            <w:proofErr w:type="spellEnd"/>
            <w:r w:rsidRPr="00750C49"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5F" w:rsidRPr="00750C49" w:rsidRDefault="0083175F" w:rsidP="00C367E7">
            <w:pPr>
              <w:pStyle w:val="pc"/>
              <w:ind w:left="-57" w:right="-57"/>
            </w:pPr>
            <w:proofErr w:type="spellStart"/>
            <w:r w:rsidRPr="00750C49">
              <w:t>CiteScore</w:t>
            </w:r>
            <w:proofErr w:type="spellEnd"/>
            <w:r w:rsidRPr="00750C49">
              <w:t xml:space="preserve"> (</w:t>
            </w:r>
            <w:proofErr w:type="spellStart"/>
            <w:r w:rsidRPr="00750C49">
              <w:t>СайтСкор</w:t>
            </w:r>
            <w:proofErr w:type="spellEnd"/>
            <w:r w:rsidRPr="00750C49">
              <w:t xml:space="preserve">) журнала, </w:t>
            </w:r>
            <w:proofErr w:type="spellStart"/>
            <w:r w:rsidRPr="00750C49">
              <w:t>процентиль</w:t>
            </w:r>
            <w:proofErr w:type="spellEnd"/>
            <w:r w:rsidRPr="00750C49">
              <w:t xml:space="preserve"> и область науки* по данным </w:t>
            </w:r>
            <w:proofErr w:type="spellStart"/>
            <w:r w:rsidRPr="00750C49">
              <w:t>Scopus</w:t>
            </w:r>
            <w:proofErr w:type="spellEnd"/>
            <w:r w:rsidRPr="00750C49">
              <w:t xml:space="preserve"> (</w:t>
            </w:r>
            <w:proofErr w:type="spellStart"/>
            <w:r w:rsidRPr="00750C49">
              <w:t>Скопус</w:t>
            </w:r>
            <w:proofErr w:type="spellEnd"/>
            <w:r w:rsidRPr="00750C49">
              <w:t>) за год публикации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5F" w:rsidRPr="00750C49" w:rsidRDefault="0083175F" w:rsidP="00C367E7">
            <w:pPr>
              <w:pStyle w:val="pc"/>
              <w:ind w:left="-57" w:right="-57"/>
            </w:pPr>
            <w:r w:rsidRPr="00750C49">
              <w:t>ФИО авторов (подчеркнуть ФИО претендента)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5F" w:rsidRPr="00750C49" w:rsidRDefault="0083175F" w:rsidP="00C367E7">
            <w:pPr>
              <w:pStyle w:val="pc"/>
              <w:ind w:left="-57" w:right="-57"/>
            </w:pPr>
            <w:r w:rsidRPr="00750C49">
              <w:t>Роль претендента (соавтор, первый автор или автор для корреспонденции)</w:t>
            </w:r>
          </w:p>
        </w:tc>
      </w:tr>
      <w:tr w:rsidR="00C67ACB" w:rsidRPr="00750C49" w:rsidTr="00662DBD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F7580C" w:rsidRDefault="0083175F">
            <w:pPr>
              <w:pStyle w:val="pc"/>
              <w:ind w:left="-57" w:right="-57"/>
              <w:rPr>
                <w:b/>
                <w:i/>
              </w:rPr>
            </w:pPr>
            <w:r w:rsidRPr="00F7580C">
              <w:rPr>
                <w:b/>
                <w:i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F7580C" w:rsidRDefault="0083175F">
            <w:pPr>
              <w:ind w:left="-57" w:right="-57"/>
              <w:jc w:val="center"/>
              <w:rPr>
                <w:b/>
                <w:i/>
              </w:rPr>
            </w:pPr>
            <w:r w:rsidRPr="00F7580C">
              <w:rPr>
                <w:b/>
                <w:i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F7580C" w:rsidRDefault="0083175F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F7580C">
              <w:rPr>
                <w:rFonts w:eastAsia="Times New Roman"/>
                <w:b/>
                <w:i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F7580C" w:rsidRDefault="0083175F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F7580C">
              <w:rPr>
                <w:rFonts w:eastAsia="Times New Roman"/>
                <w:b/>
                <w:i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F7580C" w:rsidRDefault="0083175F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F7580C">
              <w:rPr>
                <w:rFonts w:eastAsia="Times New Roman"/>
                <w:b/>
                <w:i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F7580C" w:rsidRDefault="0083175F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F7580C">
              <w:rPr>
                <w:rFonts w:eastAsia="Times New Roman"/>
                <w:b/>
                <w:i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F7580C" w:rsidRDefault="0083175F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F7580C">
              <w:rPr>
                <w:rFonts w:eastAsia="Times New Roman"/>
                <w:b/>
                <w:i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F7580C" w:rsidRDefault="0083175F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F7580C">
              <w:rPr>
                <w:rFonts w:eastAsia="Times New Roman"/>
                <w:b/>
                <w:i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F7580C" w:rsidRDefault="0083175F">
            <w:pPr>
              <w:ind w:left="-57" w:right="-57"/>
              <w:jc w:val="center"/>
              <w:rPr>
                <w:rFonts w:eastAsia="Times New Roman"/>
                <w:b/>
                <w:i/>
              </w:rPr>
            </w:pPr>
            <w:r w:rsidRPr="00F7580C">
              <w:rPr>
                <w:rFonts w:eastAsia="Times New Roman"/>
                <w:b/>
                <w:i/>
              </w:rPr>
              <w:t>9</w:t>
            </w:r>
          </w:p>
        </w:tc>
      </w:tr>
      <w:tr w:rsidR="00C67ACB" w:rsidRPr="00750C49" w:rsidTr="00662DBD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5F" w:rsidRPr="00750C49" w:rsidRDefault="0083175F" w:rsidP="00326357">
            <w:pPr>
              <w:pStyle w:val="pc"/>
              <w:numPr>
                <w:ilvl w:val="0"/>
                <w:numId w:val="4"/>
              </w:numPr>
              <w:ind w:right="-57"/>
              <w:jc w:val="left"/>
              <w:rPr>
                <w:color w:val="auto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5F" w:rsidRPr="00326357" w:rsidRDefault="00326357" w:rsidP="00326357">
            <w:pPr>
              <w:ind w:left="-57" w:right="-57"/>
              <w:rPr>
                <w:lang w:val="en-US"/>
              </w:rPr>
            </w:pPr>
            <w:r w:rsidRPr="00326357">
              <w:rPr>
                <w:lang w:val="en-US"/>
              </w:rPr>
              <w:t>Structure and electrocatalytic activity of aniline-formaldehyde polymer</w:t>
            </w:r>
            <w:r>
              <w:rPr>
                <w:lang w:val="en-US"/>
              </w:rPr>
              <w:t xml:space="preserve"> doped with copper(II) chloride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5F" w:rsidRPr="00750C49" w:rsidRDefault="00326357">
            <w:pPr>
              <w:ind w:left="-57" w:right="-57"/>
              <w:jc w:val="center"/>
              <w:rPr>
                <w:rFonts w:eastAsia="Times New Roman"/>
                <w:color w:val="FF0000"/>
              </w:rPr>
            </w:pPr>
            <w:r w:rsidRPr="00750C49">
              <w:rPr>
                <w:rFonts w:eastAsia="Times New Roman"/>
              </w:rPr>
              <w:t>Статья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7" w:rsidRPr="00F7580C" w:rsidRDefault="00326357" w:rsidP="008B42C8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326357">
              <w:rPr>
                <w:lang w:val="en-US"/>
              </w:rPr>
              <w:t>ChemistrySelect</w:t>
            </w:r>
            <w:proofErr w:type="spellEnd"/>
            <w:r w:rsidRPr="00326357">
              <w:rPr>
                <w:lang w:val="en-US"/>
              </w:rPr>
              <w:t>. – 2016. – Vol.1, №16. – P. 5304-5309.</w:t>
            </w:r>
          </w:p>
          <w:p w:rsidR="00B52576" w:rsidRPr="00303524" w:rsidRDefault="00FB00A6" w:rsidP="00B52576">
            <w:pPr>
              <w:ind w:left="-57" w:right="-57"/>
              <w:rPr>
                <w:lang w:val="en-US"/>
              </w:rPr>
            </w:pPr>
            <w:hyperlink r:id="rId9" w:history="1">
              <w:r w:rsidR="00B52576" w:rsidRPr="00680E6B">
                <w:rPr>
                  <w:rStyle w:val="a3"/>
                  <w:lang w:val="en-US"/>
                </w:rPr>
                <w:t>https://doi.org/10.1002/slct.201601101</w:t>
              </w:r>
            </w:hyperlink>
            <w:r w:rsidR="00B52576" w:rsidRPr="00303524">
              <w:rPr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7" w:rsidRPr="00047EDB" w:rsidRDefault="00C367E7" w:rsidP="00326357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Impact factor</w:t>
            </w:r>
            <w:r w:rsidR="00326357" w:rsidRPr="00047EDB">
              <w:rPr>
                <w:lang w:val="en-US"/>
              </w:rPr>
              <w:t xml:space="preserve"> 1,9;</w:t>
            </w:r>
          </w:p>
          <w:p w:rsidR="00326357" w:rsidRPr="00047EDB" w:rsidRDefault="00C367E7" w:rsidP="00326357">
            <w:pPr>
              <w:ind w:left="-57" w:right="-57"/>
              <w:rPr>
                <w:lang w:val="en-US"/>
              </w:rPr>
            </w:pPr>
            <w:r w:rsidRPr="00047EDB">
              <w:rPr>
                <w:lang w:val="en-US"/>
              </w:rPr>
              <w:t>Q</w:t>
            </w:r>
            <w:r w:rsidR="00047EDB" w:rsidRPr="00047EDB">
              <w:rPr>
                <w:lang w:val="en-US"/>
              </w:rPr>
              <w:t>3</w:t>
            </w:r>
            <w:r w:rsidRPr="00047EDB">
              <w:rPr>
                <w:lang w:val="en-US"/>
              </w:rPr>
              <w:t>;</w:t>
            </w:r>
          </w:p>
          <w:p w:rsidR="00C367E7" w:rsidRPr="00374FB3" w:rsidRDefault="00C367E7" w:rsidP="00326357">
            <w:pPr>
              <w:ind w:left="-57" w:right="-57"/>
              <w:rPr>
                <w:lang w:val="en-US"/>
              </w:rPr>
            </w:pPr>
            <w:r w:rsidRPr="00047EDB">
              <w:rPr>
                <w:rFonts w:eastAsia="Times New Roman"/>
                <w:lang w:val="en-US"/>
              </w:rPr>
              <w:t>Chemistry</w:t>
            </w:r>
            <w:r w:rsidR="00D16876" w:rsidRPr="00374FB3">
              <w:rPr>
                <w:rFonts w:eastAsia="Times New Roman"/>
                <w:lang w:val="en-US"/>
              </w:rPr>
              <w:t>.</w:t>
            </w:r>
          </w:p>
          <w:p w:rsidR="0083175F" w:rsidRPr="00047EDB" w:rsidRDefault="0083175F" w:rsidP="0077409C">
            <w:pPr>
              <w:ind w:left="-57" w:right="-57"/>
              <w:rPr>
                <w:rFonts w:eastAsia="Times New Roman"/>
                <w:color w:val="FF0000"/>
                <w:highlight w:val="yellow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5F" w:rsidRDefault="00326357" w:rsidP="002E7139">
            <w:pPr>
              <w:ind w:right="-57"/>
              <w:jc w:val="center"/>
              <w:rPr>
                <w:rFonts w:eastAsia="Times New Roman"/>
              </w:rPr>
            </w:pPr>
            <w:r w:rsidRPr="00326357">
              <w:rPr>
                <w:rFonts w:eastAsia="Times New Roman"/>
              </w:rPr>
              <w:t>SCIE</w:t>
            </w:r>
          </w:p>
          <w:p w:rsidR="00326357" w:rsidRPr="009D5EA9" w:rsidRDefault="00326357" w:rsidP="009D5EA9">
            <w:pPr>
              <w:ind w:right="-57"/>
              <w:rPr>
                <w:rFonts w:eastAsia="Times New Roman"/>
                <w:color w:val="FF0000"/>
                <w:highlight w:val="yellow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7" w:rsidRPr="00142B67" w:rsidRDefault="00C367E7" w:rsidP="00326357">
            <w:pPr>
              <w:ind w:left="-57" w:right="-57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CiteScore</w:t>
            </w:r>
            <w:proofErr w:type="spellEnd"/>
            <w:r w:rsidR="00142B67" w:rsidRPr="00142B67">
              <w:rPr>
                <w:rFonts w:eastAsia="Times New Roman"/>
                <w:lang w:val="en-US"/>
              </w:rPr>
              <w:t xml:space="preserve"> 2023</w:t>
            </w:r>
            <w:r w:rsidR="00326357" w:rsidRPr="00326357">
              <w:rPr>
                <w:rFonts w:eastAsia="Times New Roman"/>
                <w:lang w:val="en-US"/>
              </w:rPr>
              <w:t xml:space="preserve">: </w:t>
            </w:r>
            <w:r w:rsidR="00142B67" w:rsidRPr="00142B67">
              <w:rPr>
                <w:rFonts w:eastAsia="Times New Roman"/>
                <w:lang w:val="en-US"/>
              </w:rPr>
              <w:t>3,3</w:t>
            </w:r>
            <w:r w:rsidR="00326357" w:rsidRPr="00326357">
              <w:rPr>
                <w:rFonts w:eastAsia="Times New Roman"/>
                <w:lang w:val="en-US"/>
              </w:rPr>
              <w:t>;</w:t>
            </w:r>
          </w:p>
          <w:p w:rsidR="00326357" w:rsidRPr="00374FB3" w:rsidRDefault="00326357" w:rsidP="00326357">
            <w:pPr>
              <w:ind w:left="-57" w:right="-57"/>
              <w:rPr>
                <w:shd w:val="clear" w:color="auto" w:fill="FFFFFF"/>
                <w:lang w:val="en-US"/>
              </w:rPr>
            </w:pPr>
            <w:r w:rsidRPr="00326357">
              <w:rPr>
                <w:rFonts w:eastAsia="Times New Roman"/>
                <w:lang w:val="en-US"/>
              </w:rPr>
              <w:t xml:space="preserve">Percentile: </w:t>
            </w:r>
            <w:r w:rsidR="00142B67" w:rsidRPr="00142B67">
              <w:rPr>
                <w:rFonts w:eastAsia="Times New Roman"/>
                <w:lang w:val="en-US"/>
              </w:rPr>
              <w:t>49</w:t>
            </w:r>
            <w:r w:rsidRPr="00326357">
              <w:rPr>
                <w:rFonts w:eastAsia="Times New Roman"/>
                <w:lang w:val="en-US"/>
              </w:rPr>
              <w:t xml:space="preserve"> %</w:t>
            </w:r>
            <w:r w:rsidR="00D16876" w:rsidRPr="00374FB3">
              <w:rPr>
                <w:rFonts w:eastAsia="Times New Roman"/>
                <w:lang w:val="en-US"/>
              </w:rPr>
              <w:t>;</w:t>
            </w:r>
          </w:p>
          <w:p w:rsidR="00EF392E" w:rsidRPr="00374FB3" w:rsidRDefault="00EF392E" w:rsidP="00EF392E">
            <w:pPr>
              <w:ind w:left="-57" w:right="-57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Science</w:t>
            </w:r>
            <w:r w:rsidRPr="00142B67">
              <w:rPr>
                <w:rFonts w:eastAsia="Times New Roman"/>
                <w:lang w:val="en-US"/>
              </w:rPr>
              <w:t xml:space="preserve">: </w:t>
            </w:r>
            <w:r w:rsidR="00142B67" w:rsidRPr="00142B67">
              <w:rPr>
                <w:rFonts w:eastAsia="Times New Roman"/>
                <w:lang w:val="en-US"/>
              </w:rPr>
              <w:t xml:space="preserve">General </w:t>
            </w:r>
            <w:r w:rsidRPr="00142B67">
              <w:rPr>
                <w:rFonts w:eastAsia="Times New Roman"/>
                <w:lang w:val="en-US"/>
              </w:rPr>
              <w:t>Chemistry</w:t>
            </w:r>
            <w:r w:rsidR="00D16876" w:rsidRPr="00374FB3">
              <w:rPr>
                <w:rFonts w:eastAsia="Times New Roman"/>
                <w:lang w:val="en-US"/>
              </w:rPr>
              <w:t>.</w:t>
            </w:r>
          </w:p>
          <w:p w:rsidR="00184EA1" w:rsidRPr="00142B67" w:rsidRDefault="00184EA1" w:rsidP="00EF392E">
            <w:pPr>
              <w:ind w:right="-57"/>
              <w:rPr>
                <w:color w:val="FF0000"/>
                <w:shd w:val="clear" w:color="auto" w:fill="FFFFFF"/>
                <w:lang w:val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57" w:rsidRPr="005C2B63" w:rsidRDefault="005C2B63" w:rsidP="00326357">
            <w:pPr>
              <w:ind w:left="33" w:right="-57"/>
              <w:rPr>
                <w:lang w:val="en-US"/>
              </w:rPr>
            </w:pPr>
            <w:proofErr w:type="spellStart"/>
            <w:r>
              <w:rPr>
                <w:lang w:val="en-US"/>
              </w:rPr>
              <w:t>Ivanova</w:t>
            </w:r>
            <w:proofErr w:type="spellEnd"/>
            <w:r>
              <w:rPr>
                <w:lang w:val="en-US"/>
              </w:rPr>
              <w:t xml:space="preserve"> N.M.</w:t>
            </w:r>
          </w:p>
          <w:p w:rsidR="00326357" w:rsidRPr="005C2B63" w:rsidRDefault="005C2B63" w:rsidP="00326357">
            <w:pPr>
              <w:ind w:left="33" w:right="-57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Visurkhanova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Ya.A</w:t>
            </w:r>
            <w:proofErr w:type="spellEnd"/>
            <w:r>
              <w:rPr>
                <w:lang w:val="en-US"/>
              </w:rPr>
              <w:t>.</w:t>
            </w:r>
          </w:p>
          <w:p w:rsidR="005C2B63" w:rsidRPr="005C2B63" w:rsidRDefault="00326357" w:rsidP="005C2B63">
            <w:pPr>
              <w:ind w:left="33"/>
              <w:jc w:val="both"/>
              <w:rPr>
                <w:u w:val="single"/>
                <w:lang w:val="en-US"/>
              </w:rPr>
            </w:pPr>
            <w:proofErr w:type="spellStart"/>
            <w:r w:rsidRPr="00326357">
              <w:rPr>
                <w:u w:val="single"/>
                <w:lang w:val="en-US"/>
              </w:rPr>
              <w:t>Soboleva</w:t>
            </w:r>
            <w:proofErr w:type="spellEnd"/>
            <w:r w:rsidRPr="005C2B63">
              <w:rPr>
                <w:u w:val="single"/>
                <w:lang w:val="en-US"/>
              </w:rPr>
              <w:t xml:space="preserve"> </w:t>
            </w:r>
            <w:r w:rsidRPr="00326357">
              <w:rPr>
                <w:u w:val="single"/>
                <w:lang w:val="en-US"/>
              </w:rPr>
              <w:t>E</w:t>
            </w:r>
            <w:r w:rsidRPr="005C2B63">
              <w:rPr>
                <w:u w:val="single"/>
                <w:lang w:val="en-US"/>
              </w:rPr>
              <w:t>.</w:t>
            </w:r>
            <w:r w:rsidRPr="00326357">
              <w:rPr>
                <w:u w:val="single"/>
                <w:lang w:val="en-US"/>
              </w:rPr>
              <w:t>A</w:t>
            </w:r>
            <w:r w:rsidR="005C2B63" w:rsidRPr="005C2B63">
              <w:rPr>
                <w:u w:val="single"/>
                <w:lang w:val="en-US"/>
              </w:rPr>
              <w:t>.</w:t>
            </w:r>
          </w:p>
          <w:p w:rsidR="00326357" w:rsidRPr="005C2B63" w:rsidRDefault="00326357" w:rsidP="005C2B63">
            <w:pPr>
              <w:ind w:left="33"/>
              <w:jc w:val="both"/>
              <w:rPr>
                <w:lang w:val="en-US"/>
              </w:rPr>
            </w:pPr>
            <w:proofErr w:type="spellStart"/>
            <w:r w:rsidRPr="00326357">
              <w:rPr>
                <w:lang w:val="en-US"/>
              </w:rPr>
              <w:t>Pavlenko</w:t>
            </w:r>
            <w:proofErr w:type="spellEnd"/>
            <w:r w:rsidRPr="005C2B63">
              <w:rPr>
                <w:lang w:val="en-US"/>
              </w:rPr>
              <w:t xml:space="preserve"> </w:t>
            </w:r>
            <w:r w:rsidRPr="00326357">
              <w:rPr>
                <w:lang w:val="en-US"/>
              </w:rPr>
              <w:t>N</w:t>
            </w:r>
            <w:r w:rsidRPr="005C2B63">
              <w:rPr>
                <w:lang w:val="en-US"/>
              </w:rPr>
              <w:t>.</w:t>
            </w:r>
            <w:r w:rsidRPr="00326357">
              <w:rPr>
                <w:lang w:val="en-US"/>
              </w:rPr>
              <w:t>A</w:t>
            </w:r>
            <w:r w:rsidR="005C2B63" w:rsidRPr="005C2B63">
              <w:rPr>
                <w:lang w:val="en-US"/>
              </w:rPr>
              <w:t>.</w:t>
            </w:r>
          </w:p>
          <w:p w:rsidR="0083175F" w:rsidRPr="00326357" w:rsidRDefault="00326357" w:rsidP="00326357">
            <w:pPr>
              <w:ind w:left="33" w:right="-57"/>
            </w:pPr>
            <w:proofErr w:type="spellStart"/>
            <w:r w:rsidRPr="00326357">
              <w:rPr>
                <w:lang w:val="en-US"/>
              </w:rPr>
              <w:t>Muldakhmetov</w:t>
            </w:r>
            <w:proofErr w:type="spellEnd"/>
            <w:r w:rsidRPr="00326357">
              <w:t xml:space="preserve"> </w:t>
            </w:r>
            <w:r w:rsidRPr="00326357">
              <w:rPr>
                <w:lang w:val="en-US"/>
              </w:rPr>
              <w:t>Z</w:t>
            </w:r>
            <w:r w:rsidRPr="00326357">
              <w:t>.</w:t>
            </w:r>
            <w:r w:rsidRPr="00326357">
              <w:rPr>
                <w:lang w:val="en-US"/>
              </w:rPr>
              <w:t>M</w:t>
            </w:r>
            <w: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75F" w:rsidRPr="00750C49" w:rsidRDefault="00326357">
            <w:pPr>
              <w:ind w:left="-57" w:right="-57"/>
              <w:jc w:val="center"/>
              <w:rPr>
                <w:rFonts w:eastAsia="Times New Roman"/>
                <w:color w:val="FF0000"/>
                <w:lang w:val="kk-KZ"/>
              </w:rPr>
            </w:pPr>
            <w:r w:rsidRPr="00750C49">
              <w:rPr>
                <w:lang w:val="kk-KZ"/>
              </w:rPr>
              <w:t>соавтор</w:t>
            </w:r>
          </w:p>
        </w:tc>
      </w:tr>
    </w:tbl>
    <w:p w:rsidR="00B823D6" w:rsidRDefault="00B823D6">
      <w:r w:rsidRPr="008012B9">
        <w:br w:type="page"/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83"/>
        <w:gridCol w:w="993"/>
        <w:gridCol w:w="2836"/>
        <w:gridCol w:w="1983"/>
        <w:gridCol w:w="1276"/>
        <w:gridCol w:w="2269"/>
        <w:gridCol w:w="2409"/>
        <w:gridCol w:w="1087"/>
      </w:tblGrid>
      <w:tr w:rsidR="005C2B63" w:rsidRPr="00326357" w:rsidTr="008D10E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B63" w:rsidRPr="00B823D6" w:rsidRDefault="00B823D6" w:rsidP="00B823D6">
            <w:pPr>
              <w:pStyle w:val="pc"/>
              <w:ind w:left="360" w:right="-57" w:hanging="360"/>
              <w:rPr>
                <w:b/>
                <w:i/>
                <w:color w:val="auto"/>
                <w:lang w:val="en-US"/>
              </w:rPr>
            </w:pPr>
            <w:r>
              <w:rPr>
                <w:b/>
                <w:i/>
                <w:color w:val="auto"/>
                <w:lang w:val="en-US"/>
              </w:rPr>
              <w:lastRenderedPageBreak/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B63" w:rsidRPr="00B823D6" w:rsidRDefault="00B823D6" w:rsidP="00B823D6">
            <w:pPr>
              <w:ind w:left="-57" w:right="-5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B63" w:rsidRPr="00B823D6" w:rsidRDefault="00B823D6" w:rsidP="00B823D6">
            <w:pPr>
              <w:ind w:left="-57" w:right="-57"/>
              <w:jc w:val="center"/>
              <w:rPr>
                <w:rFonts w:eastAsia="Times New Roman"/>
                <w:b/>
                <w:i/>
                <w:lang w:val="en-US"/>
              </w:rPr>
            </w:pPr>
            <w:r>
              <w:rPr>
                <w:rFonts w:eastAsia="Times New Roman"/>
                <w:b/>
                <w:i/>
                <w:lang w:val="en-US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B63" w:rsidRPr="00B823D6" w:rsidRDefault="00B823D6" w:rsidP="00B823D6">
            <w:pPr>
              <w:ind w:left="-57" w:right="-5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B63" w:rsidRPr="00B823D6" w:rsidRDefault="00B823D6" w:rsidP="00B823D6">
            <w:pPr>
              <w:ind w:left="-57" w:right="-5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B63" w:rsidRPr="00B823D6" w:rsidRDefault="00B823D6" w:rsidP="00B823D6">
            <w:pPr>
              <w:ind w:right="-57"/>
              <w:jc w:val="center"/>
              <w:rPr>
                <w:rFonts w:eastAsia="Times New Roman"/>
                <w:b/>
                <w:i/>
                <w:lang w:val="en-US"/>
              </w:rPr>
            </w:pPr>
            <w:r>
              <w:rPr>
                <w:rFonts w:eastAsia="Times New Roman"/>
                <w:b/>
                <w:i/>
                <w:lang w:val="en-US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B63" w:rsidRPr="00B823D6" w:rsidRDefault="00B823D6" w:rsidP="00B823D6">
            <w:pPr>
              <w:ind w:left="-57" w:right="-57"/>
              <w:jc w:val="center"/>
              <w:rPr>
                <w:rFonts w:eastAsia="Times New Roman"/>
                <w:b/>
                <w:i/>
                <w:lang w:val="en-US"/>
              </w:rPr>
            </w:pPr>
            <w:r>
              <w:rPr>
                <w:rFonts w:eastAsia="Times New Roman"/>
                <w:b/>
                <w:i/>
                <w:lang w:val="en-US"/>
              </w:rPr>
              <w:t>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B63" w:rsidRPr="00B823D6" w:rsidRDefault="00B823D6" w:rsidP="00B823D6">
            <w:pPr>
              <w:ind w:left="33" w:right="-57" w:hanging="33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B63" w:rsidRPr="00B823D6" w:rsidRDefault="00B823D6" w:rsidP="00B823D6">
            <w:pPr>
              <w:ind w:left="-57" w:right="-5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</w:t>
            </w:r>
          </w:p>
        </w:tc>
      </w:tr>
      <w:tr w:rsidR="00142B67" w:rsidRPr="00750C49" w:rsidTr="008D10E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7" w:rsidRPr="00326357" w:rsidRDefault="00142B67" w:rsidP="00326357">
            <w:pPr>
              <w:pStyle w:val="pc"/>
              <w:numPr>
                <w:ilvl w:val="0"/>
                <w:numId w:val="4"/>
              </w:numPr>
              <w:ind w:right="-57"/>
              <w:rPr>
                <w:color w:val="auto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7" w:rsidRPr="00326357" w:rsidRDefault="00142B67" w:rsidP="000A4CC6">
            <w:pPr>
              <w:ind w:left="-57" w:right="-57"/>
              <w:rPr>
                <w:lang w:val="en-US"/>
              </w:rPr>
            </w:pPr>
            <w:r w:rsidRPr="00326357">
              <w:rPr>
                <w:lang w:val="en-US"/>
              </w:rPr>
              <w:t xml:space="preserve">Two-step fabrication of iron-containing polyaniline composites for electrocatalytic hydrogenation of </w:t>
            </w:r>
            <w:proofErr w:type="spellStart"/>
            <w:r w:rsidRPr="00326357">
              <w:rPr>
                <w:lang w:val="en-US"/>
              </w:rPr>
              <w:t>nitroarenes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7" w:rsidRPr="00326357" w:rsidRDefault="00142B67" w:rsidP="000A4CC6">
            <w:pPr>
              <w:ind w:left="-57" w:right="-57"/>
              <w:jc w:val="center"/>
              <w:rPr>
                <w:rFonts w:eastAsia="Times New Roman"/>
                <w:lang w:val="en-US"/>
              </w:rPr>
            </w:pPr>
            <w:r w:rsidRPr="00750C49">
              <w:rPr>
                <w:rFonts w:eastAsia="Times New Roman"/>
              </w:rPr>
              <w:t>Статья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7" w:rsidRPr="005C2B63" w:rsidRDefault="00142B67" w:rsidP="008B42C8">
            <w:pPr>
              <w:ind w:left="-57" w:right="-57"/>
              <w:jc w:val="both"/>
              <w:rPr>
                <w:lang w:val="en-US"/>
              </w:rPr>
            </w:pPr>
            <w:r w:rsidRPr="00326357">
              <w:rPr>
                <w:lang w:val="en-US"/>
              </w:rPr>
              <w:t>Electrochemistry Communications</w:t>
            </w:r>
            <w:r>
              <w:rPr>
                <w:lang w:val="en-US"/>
              </w:rPr>
              <w:t>. – 2018. – Vol. 96, – P. 66–70.</w:t>
            </w:r>
          </w:p>
          <w:p w:rsidR="00142B67" w:rsidRPr="00B52576" w:rsidRDefault="00FB00A6" w:rsidP="000A4CC6">
            <w:pPr>
              <w:ind w:left="-57" w:right="-57"/>
              <w:rPr>
                <w:lang w:val="en-US"/>
              </w:rPr>
            </w:pPr>
            <w:hyperlink r:id="rId10" w:history="1">
              <w:r w:rsidR="00142B67" w:rsidRPr="00680E6B">
                <w:rPr>
                  <w:rStyle w:val="a3"/>
                  <w:lang w:val="en-US"/>
                </w:rPr>
                <w:t>https://doi.org/10.1016/j.elecom.2018.09.016</w:t>
              </w:r>
            </w:hyperlink>
            <w:r w:rsidR="00142B67" w:rsidRPr="00B52576">
              <w:rPr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7" w:rsidRPr="00681CF7" w:rsidRDefault="00142B67" w:rsidP="009A789C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Impact factor</w:t>
            </w:r>
            <w:r w:rsidRPr="00047EDB">
              <w:rPr>
                <w:lang w:val="en-US"/>
              </w:rPr>
              <w:t xml:space="preserve"> </w:t>
            </w:r>
            <w:r w:rsidRPr="00C13127">
              <w:rPr>
                <w:lang w:val="en-US"/>
              </w:rPr>
              <w:t xml:space="preserve">4,7; </w:t>
            </w:r>
            <w:r w:rsidRPr="00750C49">
              <w:rPr>
                <w:lang w:val="en-US"/>
              </w:rPr>
              <w:t>Q</w:t>
            </w:r>
            <w:r w:rsidRPr="00142B67">
              <w:rPr>
                <w:lang w:val="en-US"/>
              </w:rPr>
              <w:t>1</w:t>
            </w:r>
            <w:r w:rsidRPr="00681CF7">
              <w:rPr>
                <w:lang w:val="en-US"/>
              </w:rPr>
              <w:t>;</w:t>
            </w:r>
          </w:p>
          <w:p w:rsidR="00142B67" w:rsidRPr="00C13127" w:rsidRDefault="00142B67" w:rsidP="009A789C">
            <w:pPr>
              <w:ind w:left="-57" w:right="-57"/>
              <w:rPr>
                <w:rFonts w:eastAsia="Times New Roman"/>
                <w:color w:val="FF0000"/>
                <w:highlight w:val="yellow"/>
                <w:lang w:val="en-US"/>
              </w:rPr>
            </w:pPr>
            <w:r w:rsidRPr="008205C5">
              <w:rPr>
                <w:rFonts w:eastAsia="Times New Roman"/>
                <w:lang w:val="en-US"/>
              </w:rPr>
              <w:t>Chemistry</w:t>
            </w:r>
            <w:r w:rsidRPr="00C1312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7" w:rsidRPr="00C50793" w:rsidRDefault="002E7139" w:rsidP="002E7139">
            <w:pPr>
              <w:ind w:left="-57" w:right="-57"/>
              <w:jc w:val="center"/>
              <w:rPr>
                <w:rFonts w:eastAsia="Times New Roman"/>
                <w:highlight w:val="yellow"/>
                <w:lang w:val="en-US"/>
              </w:rPr>
            </w:pPr>
            <w:r>
              <w:rPr>
                <w:rFonts w:eastAsia="Times New Roman"/>
              </w:rPr>
              <w:t>SCIE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7" w:rsidRPr="00142B67" w:rsidRDefault="00142B67" w:rsidP="009A789C">
            <w:pPr>
              <w:ind w:left="-57" w:right="-57"/>
              <w:rPr>
                <w:rFonts w:eastAsia="Times New Roman"/>
                <w:lang w:val="en-US"/>
              </w:rPr>
            </w:pPr>
            <w:proofErr w:type="spellStart"/>
            <w:r w:rsidRPr="00C50793">
              <w:rPr>
                <w:rFonts w:eastAsia="Times New Roman"/>
                <w:lang w:val="en-US"/>
              </w:rPr>
              <w:t>CiteScore</w:t>
            </w:r>
            <w:proofErr w:type="spellEnd"/>
            <w:r w:rsidRPr="00C50793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 xml:space="preserve">2023: </w:t>
            </w:r>
            <w:r w:rsidRPr="00303524">
              <w:rPr>
                <w:rFonts w:eastAsia="Times New Roman"/>
                <w:lang w:val="en-US"/>
              </w:rPr>
              <w:t>8,5</w:t>
            </w:r>
            <w:r w:rsidRPr="00C13127">
              <w:rPr>
                <w:rFonts w:eastAsia="Times New Roman"/>
                <w:lang w:val="en-US"/>
              </w:rPr>
              <w:t xml:space="preserve">; </w:t>
            </w:r>
            <w:r>
              <w:rPr>
                <w:rFonts w:eastAsia="Times New Roman"/>
                <w:lang w:val="en-US"/>
              </w:rPr>
              <w:t xml:space="preserve">Percentile: </w:t>
            </w:r>
            <w:r w:rsidRPr="00303524">
              <w:rPr>
                <w:rFonts w:eastAsia="Times New Roman"/>
                <w:lang w:val="en-US"/>
              </w:rPr>
              <w:t xml:space="preserve">75 </w:t>
            </w:r>
            <w:r w:rsidRPr="00C50793">
              <w:rPr>
                <w:rFonts w:eastAsia="Times New Roman"/>
                <w:lang w:val="en-US"/>
              </w:rPr>
              <w:t>%</w:t>
            </w:r>
            <w:r w:rsidRPr="00142B67">
              <w:rPr>
                <w:rFonts w:eastAsia="Times New Roman"/>
                <w:lang w:val="en-US"/>
              </w:rPr>
              <w:t>;</w:t>
            </w:r>
          </w:p>
          <w:p w:rsidR="00142B67" w:rsidRPr="00142B67" w:rsidRDefault="00142B67" w:rsidP="009A789C">
            <w:pPr>
              <w:ind w:left="-57" w:right="-57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Science</w:t>
            </w:r>
            <w:r w:rsidRPr="008205C5">
              <w:rPr>
                <w:rFonts w:eastAsia="Times New Roman"/>
                <w:lang w:val="en-US"/>
              </w:rPr>
              <w:t xml:space="preserve">: </w:t>
            </w:r>
            <w:r w:rsidRPr="008205C5">
              <w:rPr>
                <w:shd w:val="clear" w:color="auto" w:fill="FFFFFF"/>
                <w:lang w:val="en-US"/>
              </w:rPr>
              <w:t>Electrochemistry</w:t>
            </w:r>
            <w:r w:rsidRPr="00142B67">
              <w:rPr>
                <w:shd w:val="clear" w:color="auto" w:fill="FFFFFF"/>
                <w:lang w:val="en-US"/>
              </w:rPr>
              <w:t>.</w:t>
            </w:r>
          </w:p>
          <w:p w:rsidR="00142B67" w:rsidRPr="00750C49" w:rsidRDefault="00142B67" w:rsidP="009A789C">
            <w:pPr>
              <w:ind w:left="-57" w:right="-57"/>
              <w:rPr>
                <w:rFonts w:eastAsia="Times New Roman"/>
                <w:color w:val="FF0000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7" w:rsidRPr="00326357" w:rsidRDefault="00142B67" w:rsidP="000A4CC6">
            <w:pPr>
              <w:ind w:left="33" w:right="-57" w:hanging="33"/>
              <w:rPr>
                <w:lang w:val="en-US"/>
              </w:rPr>
            </w:pPr>
            <w:proofErr w:type="spellStart"/>
            <w:r w:rsidRPr="00326357">
              <w:rPr>
                <w:lang w:val="en-US"/>
              </w:rPr>
              <w:t>Ivanova</w:t>
            </w:r>
            <w:proofErr w:type="spellEnd"/>
            <w:r w:rsidRPr="00326357">
              <w:rPr>
                <w:lang w:val="en-US"/>
              </w:rPr>
              <w:t>, N.M.</w:t>
            </w:r>
          </w:p>
          <w:p w:rsidR="00142B67" w:rsidRPr="00326357" w:rsidRDefault="00142B67" w:rsidP="000A4CC6">
            <w:pPr>
              <w:ind w:left="33" w:right="-57" w:hanging="33"/>
              <w:rPr>
                <w:lang w:val="en-US"/>
              </w:rPr>
            </w:pPr>
            <w:proofErr w:type="spellStart"/>
            <w:r w:rsidRPr="00326357">
              <w:rPr>
                <w:lang w:val="en-US"/>
              </w:rPr>
              <w:t>Visurkhanova</w:t>
            </w:r>
            <w:proofErr w:type="spellEnd"/>
            <w:r w:rsidRPr="00326357">
              <w:rPr>
                <w:lang w:val="en-US"/>
              </w:rPr>
              <w:t xml:space="preserve"> </w:t>
            </w:r>
            <w:proofErr w:type="spellStart"/>
            <w:r w:rsidRPr="00326357">
              <w:rPr>
                <w:lang w:val="en-US"/>
              </w:rPr>
              <w:t>Ya.A</w:t>
            </w:r>
            <w:proofErr w:type="spellEnd"/>
            <w:r w:rsidRPr="00326357">
              <w:rPr>
                <w:lang w:val="en-US"/>
              </w:rPr>
              <w:t>.,</w:t>
            </w:r>
          </w:p>
          <w:p w:rsidR="00142B67" w:rsidRPr="00F7580C" w:rsidRDefault="00142B67" w:rsidP="000A4CC6">
            <w:pPr>
              <w:ind w:left="33" w:right="-57" w:hanging="33"/>
              <w:rPr>
                <w:u w:val="single"/>
                <w:lang w:val="en-US"/>
              </w:rPr>
            </w:pPr>
            <w:proofErr w:type="spellStart"/>
            <w:r w:rsidRPr="005C2B63">
              <w:rPr>
                <w:u w:val="single"/>
                <w:lang w:val="en-US"/>
              </w:rPr>
              <w:t>Soboleva</w:t>
            </w:r>
            <w:proofErr w:type="spellEnd"/>
            <w:r w:rsidRPr="005C2B63">
              <w:rPr>
                <w:u w:val="single"/>
                <w:lang w:val="en-US"/>
              </w:rPr>
              <w:t xml:space="preserve"> E.A.</w:t>
            </w:r>
          </w:p>
          <w:p w:rsidR="00142B67" w:rsidRPr="00326357" w:rsidRDefault="00142B67" w:rsidP="000A4CC6">
            <w:pPr>
              <w:ind w:left="33" w:right="-57" w:hanging="33"/>
              <w:rPr>
                <w:lang w:val="en-US"/>
              </w:rPr>
            </w:pPr>
            <w:proofErr w:type="spellStart"/>
            <w:r w:rsidRPr="00326357">
              <w:rPr>
                <w:lang w:val="en-US"/>
              </w:rPr>
              <w:t>Kenzhetaeva</w:t>
            </w:r>
            <w:proofErr w:type="spellEnd"/>
            <w:r w:rsidRPr="00326357">
              <w:rPr>
                <w:lang w:val="en-US"/>
              </w:rPr>
              <w:t xml:space="preserve"> S.O.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67" w:rsidRPr="00750C49" w:rsidRDefault="00142B67" w:rsidP="000A4CC6">
            <w:pPr>
              <w:ind w:left="-57" w:right="-57"/>
              <w:jc w:val="center"/>
              <w:rPr>
                <w:lang w:val="kk-KZ"/>
              </w:rPr>
            </w:pPr>
            <w:r w:rsidRPr="00750C49">
              <w:rPr>
                <w:lang w:val="kk-KZ"/>
              </w:rPr>
              <w:t>соавтор</w:t>
            </w:r>
          </w:p>
        </w:tc>
      </w:tr>
      <w:tr w:rsidR="008D10E4" w:rsidRPr="00750C49" w:rsidTr="008D10E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326357" w:rsidRDefault="008D10E4" w:rsidP="00326357">
            <w:pPr>
              <w:pStyle w:val="pc"/>
              <w:numPr>
                <w:ilvl w:val="0"/>
                <w:numId w:val="4"/>
              </w:numPr>
              <w:ind w:right="-57"/>
              <w:rPr>
                <w:color w:val="auto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1037EF">
            <w:pPr>
              <w:rPr>
                <w:lang w:val="en-US"/>
              </w:rPr>
            </w:pPr>
            <w:r w:rsidRPr="008B42C8">
              <w:rPr>
                <w:lang w:val="en-US"/>
              </w:rPr>
              <w:t>Polymer stabilizer effect on the nickel-copper ferrite ability to reduction.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8B42C8" w:rsidRDefault="008D10E4" w:rsidP="001037EF">
            <w:pPr>
              <w:ind w:left="-57" w:right="-57"/>
              <w:jc w:val="center"/>
              <w:rPr>
                <w:rFonts w:eastAsia="Times New Roman"/>
                <w:lang w:val="en-US"/>
              </w:rPr>
            </w:pPr>
            <w:r w:rsidRPr="00750C49">
              <w:rPr>
                <w:rFonts w:eastAsia="Times New Roman"/>
              </w:rPr>
              <w:t>Статья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Default="008D10E4" w:rsidP="001037EF">
            <w:pPr>
              <w:jc w:val="both"/>
              <w:rPr>
                <w:lang w:val="en-US"/>
              </w:rPr>
            </w:pPr>
            <w:r w:rsidRPr="008B42C8">
              <w:rPr>
                <w:lang w:val="en-US"/>
              </w:rPr>
              <w:t xml:space="preserve">Russian Chemical Bulletin. – 2020. – Vol. 69, № 8. – P. 1428-1435. </w:t>
            </w:r>
          </w:p>
          <w:p w:rsidR="008D10E4" w:rsidRPr="00D22CFB" w:rsidRDefault="008D10E4" w:rsidP="001037EF">
            <w:pPr>
              <w:rPr>
                <w:lang w:val="en-US"/>
              </w:rPr>
            </w:pPr>
            <w:hyperlink r:id="rId11" w:history="1">
              <w:r w:rsidRPr="000203C3">
                <w:rPr>
                  <w:rStyle w:val="a3"/>
                  <w:lang w:val="en-US"/>
                </w:rPr>
                <w:t>https://doi.org/10.1007/s11172-020-2919-z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681CF7" w:rsidRDefault="008D10E4" w:rsidP="001037EF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Impact factor 1</w:t>
            </w:r>
            <w:r>
              <w:t>,</w:t>
            </w:r>
            <w:r>
              <w:rPr>
                <w:lang w:val="en-US"/>
              </w:rPr>
              <w:t>7</w:t>
            </w:r>
            <w:r w:rsidRPr="00C13127">
              <w:rPr>
                <w:lang w:val="en-US"/>
              </w:rPr>
              <w:t xml:space="preserve">; </w:t>
            </w:r>
            <w:r w:rsidRPr="00750C49">
              <w:rPr>
                <w:lang w:val="en-US"/>
              </w:rPr>
              <w:t>Q</w:t>
            </w:r>
            <w:r>
              <w:rPr>
                <w:lang w:val="en-US"/>
              </w:rPr>
              <w:t>3</w:t>
            </w:r>
            <w:r w:rsidRPr="00681CF7">
              <w:rPr>
                <w:lang w:val="en-US"/>
              </w:rPr>
              <w:t>;</w:t>
            </w:r>
          </w:p>
          <w:p w:rsidR="008D10E4" w:rsidRDefault="008D10E4" w:rsidP="001037EF">
            <w:pPr>
              <w:ind w:left="-57" w:right="-57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Chemistry</w:t>
            </w:r>
            <w:r w:rsidRPr="00142B6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8B42C8" w:rsidRDefault="008D10E4" w:rsidP="001037EF">
            <w:pPr>
              <w:ind w:left="-57" w:right="-57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SCIE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8D10E4" w:rsidRDefault="008D10E4" w:rsidP="001037EF">
            <w:pPr>
              <w:ind w:left="-57" w:right="-57"/>
              <w:rPr>
                <w:rFonts w:eastAsia="Times New Roman"/>
                <w:lang w:val="en-US"/>
              </w:rPr>
            </w:pPr>
            <w:proofErr w:type="spellStart"/>
            <w:r w:rsidRPr="00E20A5B">
              <w:rPr>
                <w:rFonts w:eastAsia="Times New Roman"/>
                <w:lang w:val="en-US"/>
              </w:rPr>
              <w:t>CiteScore</w:t>
            </w:r>
            <w:proofErr w:type="spellEnd"/>
            <w:r w:rsidRPr="00E20A5B">
              <w:rPr>
                <w:rFonts w:eastAsia="Times New Roman"/>
                <w:lang w:val="en-US"/>
              </w:rPr>
              <w:t xml:space="preserve"> 202</w:t>
            </w:r>
            <w:r>
              <w:rPr>
                <w:rFonts w:eastAsia="Times New Roman"/>
                <w:lang w:val="en-US"/>
              </w:rPr>
              <w:t>3</w:t>
            </w:r>
            <w:r w:rsidRPr="008D10E4">
              <w:rPr>
                <w:rFonts w:eastAsia="Times New Roman"/>
                <w:lang w:val="en-US"/>
              </w:rPr>
              <w:t>:</w:t>
            </w:r>
            <w:r>
              <w:rPr>
                <w:rFonts w:eastAsia="Times New Roman"/>
                <w:lang w:val="en-US"/>
              </w:rPr>
              <w:t xml:space="preserve"> </w:t>
            </w:r>
            <w:r w:rsidRPr="008D10E4">
              <w:rPr>
                <w:rFonts w:eastAsia="Times New Roman"/>
                <w:lang w:val="en-US"/>
              </w:rPr>
              <w:t>0,29;</w:t>
            </w:r>
          </w:p>
          <w:p w:rsidR="008D10E4" w:rsidRPr="008D10E4" w:rsidRDefault="008D10E4" w:rsidP="001037EF">
            <w:pPr>
              <w:ind w:left="-57" w:right="-57"/>
              <w:rPr>
                <w:rFonts w:eastAsia="Times New Roman"/>
                <w:color w:val="FF0000"/>
                <w:lang w:val="en-US"/>
              </w:rPr>
            </w:pPr>
            <w:r w:rsidRPr="0025153D">
              <w:rPr>
                <w:rFonts w:eastAsia="Times New Roman"/>
                <w:lang w:val="en-US"/>
              </w:rPr>
              <w:t xml:space="preserve">Percentile: </w:t>
            </w:r>
            <w:r w:rsidRPr="008D10E4">
              <w:rPr>
                <w:rFonts w:eastAsia="Times New Roman"/>
                <w:lang w:val="en-US"/>
              </w:rPr>
              <w:t xml:space="preserve">43 </w:t>
            </w:r>
            <w:r w:rsidRPr="0025153D">
              <w:rPr>
                <w:rFonts w:eastAsia="Times New Roman"/>
                <w:lang w:val="en-US"/>
              </w:rPr>
              <w:t>%</w:t>
            </w:r>
            <w:r w:rsidRPr="008D10E4">
              <w:rPr>
                <w:rFonts w:eastAsia="Times New Roman"/>
                <w:lang w:val="en-US"/>
              </w:rPr>
              <w:t>;</w:t>
            </w:r>
          </w:p>
          <w:p w:rsidR="008D10E4" w:rsidRPr="00E20A5B" w:rsidRDefault="008D10E4" w:rsidP="001037EF">
            <w:pPr>
              <w:ind w:left="-57" w:right="-57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Science</w:t>
            </w:r>
            <w:r w:rsidRPr="008D10E4">
              <w:rPr>
                <w:rFonts w:eastAsia="Times New Roman"/>
                <w:lang w:val="en-US"/>
              </w:rPr>
              <w:t xml:space="preserve">: </w:t>
            </w:r>
            <w:r w:rsidRPr="008D10E4">
              <w:rPr>
                <w:lang w:val="en-US"/>
              </w:rPr>
              <w:t>General Chemistry</w:t>
            </w:r>
            <w:r w:rsidRPr="008D10E4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19502E" w:rsidRDefault="008D10E4" w:rsidP="001037EF">
            <w:pPr>
              <w:rPr>
                <w:lang w:val="en-US"/>
              </w:rPr>
            </w:pPr>
            <w:proofErr w:type="spellStart"/>
            <w:r w:rsidRPr="0019502E">
              <w:rPr>
                <w:lang w:val="en-US"/>
              </w:rPr>
              <w:t>Ivanova</w:t>
            </w:r>
            <w:proofErr w:type="spellEnd"/>
            <w:r w:rsidRPr="0019502E">
              <w:rPr>
                <w:lang w:val="en-US"/>
              </w:rPr>
              <w:t xml:space="preserve"> N.M.,</w:t>
            </w:r>
          </w:p>
          <w:p w:rsidR="008D10E4" w:rsidRPr="008D10E4" w:rsidRDefault="008D10E4" w:rsidP="001037EF">
            <w:pPr>
              <w:rPr>
                <w:lang w:val="en-US"/>
              </w:rPr>
            </w:pPr>
            <w:proofErr w:type="spellStart"/>
            <w:r w:rsidRPr="0019502E">
              <w:rPr>
                <w:lang w:val="en-US"/>
              </w:rPr>
              <w:t>Visurkhanova</w:t>
            </w:r>
            <w:proofErr w:type="spellEnd"/>
            <w:r w:rsidRPr="0019502E">
              <w:rPr>
                <w:lang w:val="en-US"/>
              </w:rPr>
              <w:t xml:space="preserve"> </w:t>
            </w:r>
            <w:proofErr w:type="spellStart"/>
            <w:r w:rsidRPr="0019502E">
              <w:rPr>
                <w:lang w:val="en-US"/>
              </w:rPr>
              <w:t>Ya.A</w:t>
            </w:r>
            <w:proofErr w:type="spellEnd"/>
            <w:r w:rsidRPr="0019502E">
              <w:rPr>
                <w:lang w:val="en-US"/>
              </w:rPr>
              <w:t>.</w:t>
            </w:r>
          </w:p>
          <w:p w:rsidR="008D10E4" w:rsidRPr="00750C49" w:rsidRDefault="008D10E4" w:rsidP="001037EF">
            <w:pPr>
              <w:rPr>
                <w:u w:val="single"/>
                <w:lang w:val="en-US"/>
              </w:rPr>
            </w:pPr>
            <w:proofErr w:type="spellStart"/>
            <w:r w:rsidRPr="00750C49">
              <w:rPr>
                <w:u w:val="single"/>
                <w:lang w:val="en-US"/>
              </w:rPr>
              <w:t>Soboleva</w:t>
            </w:r>
            <w:proofErr w:type="spellEnd"/>
            <w:r w:rsidRPr="00750C49">
              <w:rPr>
                <w:u w:val="single"/>
                <w:lang w:val="en-US"/>
              </w:rPr>
              <w:t>, Y.A.</w:t>
            </w:r>
          </w:p>
          <w:p w:rsidR="008D10E4" w:rsidRPr="008D10E4" w:rsidRDefault="008D10E4" w:rsidP="001037EF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1037EF">
            <w:pPr>
              <w:ind w:left="-57" w:right="-57"/>
              <w:jc w:val="center"/>
              <w:rPr>
                <w:lang w:val="kk-KZ"/>
              </w:rPr>
            </w:pPr>
            <w:r w:rsidRPr="00750C49">
              <w:rPr>
                <w:lang w:val="kk-KZ"/>
              </w:rPr>
              <w:t>соавтор</w:t>
            </w:r>
          </w:p>
        </w:tc>
      </w:tr>
      <w:tr w:rsidR="008D10E4" w:rsidRPr="00750C49" w:rsidTr="008D10E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326357" w:rsidRDefault="008D10E4" w:rsidP="00326357">
            <w:pPr>
              <w:pStyle w:val="pc"/>
              <w:numPr>
                <w:ilvl w:val="0"/>
                <w:numId w:val="4"/>
              </w:numPr>
              <w:ind w:right="-57"/>
              <w:rPr>
                <w:color w:val="auto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0F17B9">
            <w:pPr>
              <w:ind w:left="-57" w:right="-57"/>
              <w:rPr>
                <w:color w:val="FF0000"/>
                <w:lang w:val="en-US"/>
              </w:rPr>
            </w:pPr>
            <w:r w:rsidRPr="00750C49">
              <w:rPr>
                <w:lang w:val="en-US"/>
              </w:rPr>
              <w:t>Thermal</w:t>
            </w:r>
            <w:r w:rsidRPr="009D5EA9">
              <w:rPr>
                <w:lang w:val="en-US"/>
              </w:rPr>
              <w:t xml:space="preserve"> </w:t>
            </w:r>
            <w:r w:rsidRPr="00750C49">
              <w:rPr>
                <w:lang w:val="en-US"/>
              </w:rPr>
              <w:t>and</w:t>
            </w:r>
            <w:r w:rsidRPr="009D5EA9">
              <w:rPr>
                <w:lang w:val="en-US"/>
              </w:rPr>
              <w:t xml:space="preserve"> </w:t>
            </w:r>
            <w:r w:rsidRPr="00750C49">
              <w:rPr>
                <w:lang w:val="en-US"/>
              </w:rPr>
              <w:t>electrochemical reduction of zinc ferrite doped with polymer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3B4471" w:rsidRDefault="008D10E4" w:rsidP="000F17B9">
            <w:pPr>
              <w:ind w:left="-57" w:right="-57"/>
              <w:jc w:val="center"/>
              <w:rPr>
                <w:rFonts w:eastAsia="Times New Roman"/>
                <w:color w:val="FF0000"/>
                <w:lang w:val="en-US"/>
              </w:rPr>
            </w:pPr>
            <w:r w:rsidRPr="00750C49">
              <w:rPr>
                <w:rFonts w:eastAsia="Times New Roman"/>
              </w:rPr>
              <w:t>Статья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572091" w:rsidRDefault="008D10E4" w:rsidP="008B42C8">
            <w:pPr>
              <w:jc w:val="both"/>
              <w:rPr>
                <w:lang w:val="en-US"/>
              </w:rPr>
            </w:pPr>
            <w:r w:rsidRPr="003B4471">
              <w:rPr>
                <w:lang w:val="en-US"/>
              </w:rPr>
              <w:t>Electrochemistry Communications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– </w:t>
            </w:r>
            <w:r w:rsidRPr="00750C49">
              <w:rPr>
                <w:lang w:val="en-US"/>
              </w:rPr>
              <w:t>2021</w:t>
            </w:r>
            <w:r>
              <w:rPr>
                <w:lang w:val="en-US"/>
              </w:rPr>
              <w:t xml:space="preserve">. </w:t>
            </w:r>
            <w:r>
              <w:rPr>
                <w:b/>
                <w:lang w:val="en-US"/>
              </w:rPr>
              <w:t>–</w:t>
            </w:r>
            <w:r>
              <w:rPr>
                <w:lang w:val="en-US"/>
              </w:rPr>
              <w:t xml:space="preserve"> Vol. 128, </w:t>
            </w:r>
            <w:r w:rsidRPr="0038623C">
              <w:rPr>
                <w:lang w:val="en-US"/>
              </w:rPr>
              <w:t>Article No</w:t>
            </w:r>
            <w:r w:rsidRPr="00750C49">
              <w:rPr>
                <w:lang w:val="en-US"/>
              </w:rPr>
              <w:t xml:space="preserve"> 107070.</w:t>
            </w:r>
            <w:r>
              <w:rPr>
                <w:lang w:val="en-US"/>
              </w:rPr>
              <w:t xml:space="preserve"> – 5 pp.</w:t>
            </w:r>
          </w:p>
          <w:p w:rsidR="008D10E4" w:rsidRPr="00572091" w:rsidRDefault="008D10E4" w:rsidP="000F17B9">
            <w:pPr>
              <w:rPr>
                <w:rFonts w:eastAsia="Times New Roman"/>
                <w:color w:val="FF0000"/>
                <w:lang w:val="en-US"/>
              </w:rPr>
            </w:pPr>
            <w:hyperlink r:id="rId12" w:history="1">
              <w:r w:rsidRPr="00F85450">
                <w:rPr>
                  <w:rStyle w:val="a3"/>
                  <w:lang w:val="en-US"/>
                </w:rPr>
                <w:t>https://doi.org/10.1016/j.elecom.2021.107070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681CF7" w:rsidRDefault="008D10E4" w:rsidP="000F17B9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Impact factor</w:t>
            </w:r>
            <w:r w:rsidRPr="00047EDB">
              <w:rPr>
                <w:lang w:val="en-US"/>
              </w:rPr>
              <w:t xml:space="preserve"> </w:t>
            </w:r>
            <w:r w:rsidRPr="00C13127">
              <w:rPr>
                <w:lang w:val="en-US"/>
              </w:rPr>
              <w:t xml:space="preserve">4,7; </w:t>
            </w:r>
            <w:r w:rsidRPr="00750C49">
              <w:rPr>
                <w:lang w:val="en-US"/>
              </w:rPr>
              <w:t>Q</w:t>
            </w:r>
            <w:r w:rsidRPr="00374FB3">
              <w:rPr>
                <w:lang w:val="en-US"/>
              </w:rPr>
              <w:t>1</w:t>
            </w:r>
            <w:r w:rsidRPr="00681CF7">
              <w:rPr>
                <w:lang w:val="en-US"/>
              </w:rPr>
              <w:t>;</w:t>
            </w:r>
          </w:p>
          <w:p w:rsidR="008D10E4" w:rsidRPr="00C13127" w:rsidRDefault="008D10E4" w:rsidP="000F17B9">
            <w:pPr>
              <w:ind w:left="-57" w:right="-57"/>
              <w:rPr>
                <w:rFonts w:eastAsia="Times New Roman"/>
                <w:color w:val="FF0000"/>
                <w:highlight w:val="yellow"/>
                <w:lang w:val="en-US"/>
              </w:rPr>
            </w:pPr>
            <w:r w:rsidRPr="008205C5">
              <w:rPr>
                <w:rFonts w:eastAsia="Times New Roman"/>
                <w:lang w:val="en-US"/>
              </w:rPr>
              <w:t>Chemistry</w:t>
            </w:r>
            <w:r w:rsidRPr="00C1312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C50793" w:rsidRDefault="008D10E4" w:rsidP="002E7139">
            <w:pPr>
              <w:ind w:left="-57" w:right="-57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326357">
              <w:rPr>
                <w:rFonts w:eastAsia="Times New Roman"/>
              </w:rPr>
              <w:t>SCIE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142B67" w:rsidRDefault="008D10E4" w:rsidP="000F17B9">
            <w:pPr>
              <w:ind w:left="-57" w:right="-57"/>
              <w:rPr>
                <w:rFonts w:eastAsia="Times New Roman"/>
                <w:lang w:val="en-US"/>
              </w:rPr>
            </w:pPr>
            <w:proofErr w:type="spellStart"/>
            <w:r w:rsidRPr="00C50793">
              <w:rPr>
                <w:rFonts w:eastAsia="Times New Roman"/>
                <w:lang w:val="en-US"/>
              </w:rPr>
              <w:t>CiteScore</w:t>
            </w:r>
            <w:proofErr w:type="spellEnd"/>
            <w:r w:rsidRPr="00C50793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 xml:space="preserve">2023: </w:t>
            </w:r>
            <w:r w:rsidRPr="00303524">
              <w:rPr>
                <w:rFonts w:eastAsia="Times New Roman"/>
                <w:lang w:val="en-US"/>
              </w:rPr>
              <w:t>8,5</w:t>
            </w:r>
            <w:r w:rsidRPr="00C13127">
              <w:rPr>
                <w:rFonts w:eastAsia="Times New Roman"/>
                <w:lang w:val="en-US"/>
              </w:rPr>
              <w:t xml:space="preserve">; </w:t>
            </w:r>
            <w:r>
              <w:rPr>
                <w:rFonts w:eastAsia="Times New Roman"/>
                <w:lang w:val="en-US"/>
              </w:rPr>
              <w:t xml:space="preserve">Percentile: </w:t>
            </w:r>
            <w:r w:rsidRPr="00303524">
              <w:rPr>
                <w:rFonts w:eastAsia="Times New Roman"/>
                <w:lang w:val="en-US"/>
              </w:rPr>
              <w:t xml:space="preserve">75 </w:t>
            </w:r>
            <w:r w:rsidRPr="00C50793">
              <w:rPr>
                <w:rFonts w:eastAsia="Times New Roman"/>
                <w:lang w:val="en-US"/>
              </w:rPr>
              <w:t>%</w:t>
            </w:r>
            <w:r w:rsidRPr="00142B67">
              <w:rPr>
                <w:rFonts w:eastAsia="Times New Roman"/>
                <w:lang w:val="en-US"/>
              </w:rPr>
              <w:t>;</w:t>
            </w:r>
          </w:p>
          <w:p w:rsidR="008D10E4" w:rsidRPr="00142B67" w:rsidRDefault="008D10E4" w:rsidP="00C13127">
            <w:pPr>
              <w:ind w:left="-57" w:right="-57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Science</w:t>
            </w:r>
            <w:r w:rsidRPr="008205C5">
              <w:rPr>
                <w:rFonts w:eastAsia="Times New Roman"/>
                <w:lang w:val="en-US"/>
              </w:rPr>
              <w:t xml:space="preserve">: </w:t>
            </w:r>
            <w:r w:rsidRPr="008205C5">
              <w:rPr>
                <w:shd w:val="clear" w:color="auto" w:fill="FFFFFF"/>
                <w:lang w:val="en-US"/>
              </w:rPr>
              <w:t>Electrochemistry</w:t>
            </w:r>
            <w:r w:rsidRPr="00142B67">
              <w:rPr>
                <w:shd w:val="clear" w:color="auto" w:fill="FFFFFF"/>
                <w:lang w:val="en-US"/>
              </w:rPr>
              <w:t>.</w:t>
            </w:r>
          </w:p>
          <w:p w:rsidR="008D10E4" w:rsidRPr="00750C49" w:rsidRDefault="008D10E4" w:rsidP="000F17B9">
            <w:pPr>
              <w:ind w:left="-57" w:right="-57"/>
              <w:rPr>
                <w:rFonts w:eastAsia="Times New Roman"/>
                <w:color w:val="FF0000"/>
                <w:lang w:val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0F17B9">
            <w:pPr>
              <w:ind w:left="34"/>
              <w:rPr>
                <w:lang w:val="en-US"/>
              </w:rPr>
            </w:pPr>
            <w:proofErr w:type="spellStart"/>
            <w:r w:rsidRPr="00750C49">
              <w:rPr>
                <w:lang w:val="en-US"/>
              </w:rPr>
              <w:t>Ivanova</w:t>
            </w:r>
            <w:proofErr w:type="spellEnd"/>
            <w:r w:rsidRPr="00750C49">
              <w:rPr>
                <w:lang w:val="en-US"/>
              </w:rPr>
              <w:t xml:space="preserve"> N.M. </w:t>
            </w:r>
            <w:proofErr w:type="spellStart"/>
            <w:r w:rsidRPr="00750C49">
              <w:rPr>
                <w:lang w:val="en-US"/>
              </w:rPr>
              <w:t>Muldakhmetov</w:t>
            </w:r>
            <w:proofErr w:type="spellEnd"/>
            <w:r w:rsidRPr="00750C49">
              <w:rPr>
                <w:lang w:val="en-US"/>
              </w:rPr>
              <w:t xml:space="preserve"> Z.M.</w:t>
            </w:r>
          </w:p>
          <w:p w:rsidR="008D10E4" w:rsidRPr="00750C49" w:rsidRDefault="008D10E4" w:rsidP="000F17B9">
            <w:pPr>
              <w:ind w:left="34" w:right="-57"/>
              <w:rPr>
                <w:rFonts w:eastAsia="Times New Roman"/>
                <w:color w:val="FF0000"/>
                <w:u w:val="single"/>
                <w:lang w:val="en-US"/>
              </w:rPr>
            </w:pPr>
            <w:proofErr w:type="spellStart"/>
            <w:r w:rsidRPr="00750C49">
              <w:rPr>
                <w:u w:val="single"/>
                <w:lang w:val="en-US"/>
              </w:rPr>
              <w:t>Soboleva</w:t>
            </w:r>
            <w:proofErr w:type="spellEnd"/>
            <w:r w:rsidRPr="00750C49">
              <w:rPr>
                <w:u w:val="single"/>
                <w:lang w:val="en-US"/>
              </w:rPr>
              <w:t xml:space="preserve"> E.A.,</w:t>
            </w:r>
            <w:r w:rsidRPr="00750C49">
              <w:rPr>
                <w:lang w:val="en-US"/>
              </w:rPr>
              <w:t xml:space="preserve"> </w:t>
            </w:r>
            <w:proofErr w:type="spellStart"/>
            <w:r w:rsidRPr="00750C49">
              <w:rPr>
                <w:lang w:val="en-US"/>
              </w:rPr>
              <w:t>Vissurkhanova</w:t>
            </w:r>
            <w:proofErr w:type="spellEnd"/>
            <w:r w:rsidRPr="00750C49">
              <w:rPr>
                <w:lang w:val="en-US"/>
              </w:rPr>
              <w:t xml:space="preserve"> </w:t>
            </w:r>
            <w:proofErr w:type="spellStart"/>
            <w:r w:rsidRPr="00750C49">
              <w:rPr>
                <w:lang w:val="en-US"/>
              </w:rPr>
              <w:t>Ya.A</w:t>
            </w:r>
            <w:proofErr w:type="spellEnd"/>
            <w:r w:rsidRPr="00750C49">
              <w:rPr>
                <w:lang w:val="en-US"/>
              </w:rPr>
              <w:t xml:space="preserve">. </w:t>
            </w:r>
            <w:proofErr w:type="spellStart"/>
            <w:r w:rsidRPr="00750C49">
              <w:rPr>
                <w:lang w:val="en-US"/>
              </w:rPr>
              <w:t>Beisenbekova</w:t>
            </w:r>
            <w:proofErr w:type="spellEnd"/>
            <w:r w:rsidRPr="00750C49">
              <w:rPr>
                <w:lang w:val="en-US"/>
              </w:rPr>
              <w:t xml:space="preserve"> </w:t>
            </w:r>
            <w:r w:rsidRPr="00750C49">
              <w:t>М</w:t>
            </w:r>
            <w:r w:rsidRPr="00750C49">
              <w:rPr>
                <w:lang w:val="en-US"/>
              </w:rPr>
              <w:t>.</w:t>
            </w:r>
            <w:r w:rsidRPr="00750C49">
              <w:t>Е</w:t>
            </w:r>
            <w:r w:rsidRPr="00750C49">
              <w:rPr>
                <w:lang w:val="en-US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0F17B9">
            <w:pPr>
              <w:ind w:left="-57" w:right="-57"/>
              <w:jc w:val="center"/>
              <w:rPr>
                <w:color w:val="FF0000"/>
                <w:lang w:val="kk-KZ"/>
              </w:rPr>
            </w:pPr>
            <w:r w:rsidRPr="00750C49">
              <w:rPr>
                <w:lang w:val="kk-KZ"/>
              </w:rPr>
              <w:t>соавтор</w:t>
            </w:r>
          </w:p>
        </w:tc>
      </w:tr>
    </w:tbl>
    <w:p w:rsidR="00B823D6" w:rsidRDefault="00B823D6" w:rsidP="00B823D6">
      <w:r>
        <w:br w:type="page"/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83"/>
        <w:gridCol w:w="993"/>
        <w:gridCol w:w="2836"/>
        <w:gridCol w:w="1983"/>
        <w:gridCol w:w="1276"/>
        <w:gridCol w:w="2269"/>
        <w:gridCol w:w="2409"/>
        <w:gridCol w:w="1087"/>
      </w:tblGrid>
      <w:tr w:rsidR="00B823D6" w:rsidRPr="00750C49" w:rsidTr="008D10E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D6" w:rsidRPr="00B823D6" w:rsidRDefault="00B823D6" w:rsidP="00AD466E">
            <w:pPr>
              <w:pStyle w:val="pc"/>
              <w:ind w:left="360" w:right="-57" w:hanging="218"/>
              <w:rPr>
                <w:b/>
                <w:i/>
                <w:color w:val="auto"/>
                <w:lang w:val="en-US"/>
              </w:rPr>
            </w:pPr>
            <w:r>
              <w:rPr>
                <w:b/>
                <w:i/>
                <w:color w:val="auto"/>
                <w:lang w:val="en-US"/>
              </w:rPr>
              <w:lastRenderedPageBreak/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D6" w:rsidRPr="00B823D6" w:rsidRDefault="00B823D6" w:rsidP="00AD466E">
            <w:pPr>
              <w:ind w:left="-57" w:right="-5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D6" w:rsidRPr="00B823D6" w:rsidRDefault="00B823D6" w:rsidP="00AD466E">
            <w:pPr>
              <w:ind w:left="-57" w:right="-57"/>
              <w:jc w:val="center"/>
              <w:rPr>
                <w:rFonts w:eastAsia="Times New Roman"/>
                <w:b/>
                <w:i/>
                <w:lang w:val="en-US"/>
              </w:rPr>
            </w:pPr>
            <w:r>
              <w:rPr>
                <w:rFonts w:eastAsia="Times New Roman"/>
                <w:b/>
                <w:i/>
                <w:lang w:val="en-US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D6" w:rsidRPr="00B823D6" w:rsidRDefault="00B823D6" w:rsidP="00AD466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D6" w:rsidRPr="00B823D6" w:rsidRDefault="00B823D6" w:rsidP="00AD466E">
            <w:pPr>
              <w:ind w:left="-57" w:right="-5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D6" w:rsidRPr="00B823D6" w:rsidRDefault="00B823D6" w:rsidP="00AD466E">
            <w:pPr>
              <w:ind w:left="-57" w:right="-57"/>
              <w:jc w:val="center"/>
              <w:rPr>
                <w:rFonts w:eastAsia="Times New Roman"/>
                <w:b/>
                <w:i/>
                <w:lang w:val="en-US"/>
              </w:rPr>
            </w:pPr>
            <w:r>
              <w:rPr>
                <w:rFonts w:eastAsia="Times New Roman"/>
                <w:b/>
                <w:i/>
                <w:lang w:val="en-US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D6" w:rsidRPr="00B823D6" w:rsidRDefault="00B823D6" w:rsidP="00AD466E">
            <w:pPr>
              <w:ind w:left="-57" w:right="-57"/>
              <w:jc w:val="center"/>
              <w:rPr>
                <w:rFonts w:eastAsia="Times New Roman"/>
                <w:b/>
                <w:i/>
                <w:lang w:val="en-US"/>
              </w:rPr>
            </w:pPr>
            <w:r>
              <w:rPr>
                <w:rFonts w:eastAsia="Times New Roman"/>
                <w:b/>
                <w:i/>
                <w:lang w:val="en-US"/>
              </w:rPr>
              <w:t>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D6" w:rsidRPr="00B823D6" w:rsidRDefault="00B823D6" w:rsidP="00AD466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3D6" w:rsidRPr="00B823D6" w:rsidRDefault="00B823D6" w:rsidP="00AD466E">
            <w:pPr>
              <w:ind w:left="-57" w:right="-5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</w:t>
            </w:r>
          </w:p>
        </w:tc>
      </w:tr>
      <w:tr w:rsidR="008D10E4" w:rsidRPr="00750C49" w:rsidTr="008D10E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326357" w:rsidRDefault="008D10E4" w:rsidP="00326357">
            <w:pPr>
              <w:pStyle w:val="pc"/>
              <w:numPr>
                <w:ilvl w:val="0"/>
                <w:numId w:val="4"/>
              </w:numPr>
              <w:ind w:right="-57"/>
              <w:rPr>
                <w:color w:val="auto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1037EF">
            <w:pPr>
              <w:ind w:left="-57" w:right="-57"/>
              <w:rPr>
                <w:lang w:val="en-US"/>
              </w:rPr>
            </w:pPr>
            <w:r w:rsidRPr="00750C49">
              <w:rPr>
                <w:lang w:val="en-US"/>
              </w:rPr>
              <w:t xml:space="preserve">Preparation and Electrocatalytic Application of Copper- and Cobalt-Carbon Composites Based on </w:t>
            </w:r>
            <w:proofErr w:type="spellStart"/>
            <w:r w:rsidRPr="00750C49">
              <w:rPr>
                <w:lang w:val="en-US"/>
              </w:rPr>
              <w:t>Pyrolyzed</w:t>
            </w:r>
            <w:proofErr w:type="spellEnd"/>
            <w:r w:rsidRPr="00750C49">
              <w:rPr>
                <w:lang w:val="en-US"/>
              </w:rPr>
              <w:t xml:space="preserve"> Polymer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1037EF">
            <w:pPr>
              <w:ind w:left="-57" w:right="-57"/>
              <w:jc w:val="center"/>
              <w:rPr>
                <w:rFonts w:eastAsia="Times New Roman"/>
                <w:lang w:val="en-US"/>
              </w:rPr>
            </w:pPr>
            <w:r w:rsidRPr="00750C49">
              <w:rPr>
                <w:rFonts w:eastAsia="Times New Roman"/>
              </w:rPr>
              <w:t>Статья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9324D3" w:rsidRDefault="008D10E4" w:rsidP="001037EF">
            <w:pPr>
              <w:jc w:val="both"/>
              <w:rPr>
                <w:lang w:val="en-US"/>
              </w:rPr>
            </w:pPr>
            <w:r w:rsidRPr="00750C49">
              <w:rPr>
                <w:lang w:val="en-US"/>
              </w:rPr>
              <w:t xml:space="preserve">Catalysts. – 2022. – Vol. 12, No 8. </w:t>
            </w:r>
            <w:r>
              <w:rPr>
                <w:lang w:val="en-US"/>
              </w:rPr>
              <w:t xml:space="preserve">– </w:t>
            </w:r>
            <w:r w:rsidRPr="0038623C">
              <w:rPr>
                <w:lang w:val="en-US"/>
              </w:rPr>
              <w:t>Article No</w:t>
            </w:r>
            <w:r>
              <w:rPr>
                <w:lang w:val="en-US"/>
              </w:rPr>
              <w:t xml:space="preserve"> 862. – 11 pp.</w:t>
            </w:r>
          </w:p>
          <w:p w:rsidR="008D10E4" w:rsidRPr="00572091" w:rsidRDefault="008D10E4" w:rsidP="001037EF">
            <w:pPr>
              <w:rPr>
                <w:lang w:val="en-US"/>
              </w:rPr>
            </w:pPr>
            <w:hyperlink r:id="rId13" w:history="1">
              <w:r w:rsidRPr="00F85450">
                <w:rPr>
                  <w:rStyle w:val="a3"/>
                  <w:lang w:val="en-US"/>
                </w:rPr>
                <w:t>https://doi.org/10.3390/catal12080862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681CF7" w:rsidRDefault="008D10E4" w:rsidP="001037EF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 xml:space="preserve">Impact factor </w:t>
            </w:r>
            <w:r w:rsidRPr="00C13127">
              <w:rPr>
                <w:lang w:val="en-US"/>
              </w:rPr>
              <w:t xml:space="preserve">3,8; </w:t>
            </w:r>
            <w:r w:rsidRPr="00750C49">
              <w:rPr>
                <w:lang w:val="en-US"/>
              </w:rPr>
              <w:t>Q</w:t>
            </w:r>
            <w:r w:rsidRPr="00C13127">
              <w:rPr>
                <w:lang w:val="en-US"/>
              </w:rPr>
              <w:t>2</w:t>
            </w:r>
            <w:r w:rsidRPr="00681CF7">
              <w:rPr>
                <w:lang w:val="en-US"/>
              </w:rPr>
              <w:t>;</w:t>
            </w:r>
          </w:p>
          <w:p w:rsidR="008D10E4" w:rsidRPr="00374FB3" w:rsidRDefault="008D10E4" w:rsidP="001037EF">
            <w:pPr>
              <w:ind w:left="-57" w:right="-57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Chemistry</w:t>
            </w:r>
            <w:r w:rsidRPr="00374FB3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E20A5B" w:rsidRDefault="008D10E4" w:rsidP="001037EF">
            <w:pPr>
              <w:ind w:left="-57" w:right="-57"/>
              <w:jc w:val="center"/>
              <w:rPr>
                <w:rFonts w:eastAsia="Times New Roman"/>
                <w:color w:val="FF0000"/>
                <w:lang w:val="en-US"/>
              </w:rPr>
            </w:pPr>
            <w:r>
              <w:rPr>
                <w:rFonts w:eastAsia="Times New Roman"/>
              </w:rPr>
              <w:t>SCIE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Default="008D10E4" w:rsidP="001037EF">
            <w:pPr>
              <w:ind w:left="-57" w:right="-57"/>
              <w:rPr>
                <w:rFonts w:eastAsia="Times New Roman"/>
              </w:rPr>
            </w:pPr>
            <w:proofErr w:type="spellStart"/>
            <w:r w:rsidRPr="00E20A5B">
              <w:rPr>
                <w:rFonts w:eastAsia="Times New Roman"/>
                <w:lang w:val="en-US"/>
              </w:rPr>
              <w:t>CiteScore</w:t>
            </w:r>
            <w:proofErr w:type="spellEnd"/>
            <w:r w:rsidRPr="00E20A5B">
              <w:rPr>
                <w:rFonts w:eastAsia="Times New Roman"/>
                <w:lang w:val="en-US"/>
              </w:rPr>
              <w:t xml:space="preserve"> 202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6,8;</w:t>
            </w:r>
          </w:p>
          <w:p w:rsidR="008D10E4" w:rsidRPr="00142B67" w:rsidRDefault="008D10E4" w:rsidP="001037EF">
            <w:pPr>
              <w:ind w:left="-57" w:right="-57"/>
              <w:rPr>
                <w:rFonts w:eastAsia="Times New Roman"/>
                <w:color w:val="FF0000"/>
              </w:rPr>
            </w:pPr>
            <w:r w:rsidRPr="0025153D">
              <w:rPr>
                <w:rFonts w:eastAsia="Times New Roman"/>
                <w:lang w:val="en-US"/>
              </w:rPr>
              <w:t xml:space="preserve">Percentile: </w:t>
            </w:r>
            <w:r>
              <w:rPr>
                <w:rFonts w:eastAsia="Times New Roman"/>
              </w:rPr>
              <w:t xml:space="preserve">50 </w:t>
            </w:r>
            <w:r w:rsidRPr="0025153D">
              <w:rPr>
                <w:rFonts w:eastAsia="Times New Roman"/>
                <w:lang w:val="en-US"/>
              </w:rPr>
              <w:t>%</w:t>
            </w:r>
            <w:r>
              <w:rPr>
                <w:rFonts w:eastAsia="Times New Roman"/>
              </w:rPr>
              <w:t>;</w:t>
            </w:r>
          </w:p>
          <w:p w:rsidR="008D10E4" w:rsidRPr="00142B67" w:rsidRDefault="008D10E4" w:rsidP="001037EF">
            <w:pPr>
              <w:ind w:left="-57" w:right="-57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lang w:val="en-US"/>
              </w:rPr>
              <w:t>Science</w:t>
            </w:r>
            <w:r>
              <w:rPr>
                <w:rFonts w:eastAsia="Times New Roman"/>
              </w:rPr>
              <w:t xml:space="preserve">: </w:t>
            </w:r>
            <w:r w:rsidRPr="009324D3">
              <w:rPr>
                <w:rFonts w:eastAsia="Times New Roman"/>
                <w:lang w:val="en-US"/>
              </w:rPr>
              <w:t>Catalysis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1037EF">
            <w:pPr>
              <w:jc w:val="both"/>
              <w:rPr>
                <w:lang w:val="en-US"/>
              </w:rPr>
            </w:pPr>
            <w:proofErr w:type="spellStart"/>
            <w:r w:rsidRPr="00750C49">
              <w:rPr>
                <w:lang w:val="en-US"/>
              </w:rPr>
              <w:t>Muldakhmetov</w:t>
            </w:r>
            <w:proofErr w:type="spellEnd"/>
            <w:r w:rsidRPr="00750C49">
              <w:rPr>
                <w:lang w:val="en-US"/>
              </w:rPr>
              <w:t xml:space="preserve"> Z.M.</w:t>
            </w:r>
          </w:p>
          <w:p w:rsidR="008D10E4" w:rsidRPr="00750C49" w:rsidRDefault="008D10E4" w:rsidP="001037EF">
            <w:pPr>
              <w:jc w:val="both"/>
              <w:rPr>
                <w:lang w:val="en-US"/>
              </w:rPr>
            </w:pPr>
            <w:proofErr w:type="spellStart"/>
            <w:r w:rsidRPr="00750C49">
              <w:rPr>
                <w:lang w:val="en-US"/>
              </w:rPr>
              <w:t>Ivanova</w:t>
            </w:r>
            <w:proofErr w:type="spellEnd"/>
            <w:r w:rsidRPr="00750C49">
              <w:rPr>
                <w:lang w:val="en-US"/>
              </w:rPr>
              <w:t xml:space="preserve"> N.M.</w:t>
            </w:r>
          </w:p>
          <w:p w:rsidR="008D10E4" w:rsidRPr="00750C49" w:rsidRDefault="008D10E4" w:rsidP="001037EF">
            <w:pPr>
              <w:jc w:val="both"/>
              <w:rPr>
                <w:lang w:val="en-US"/>
              </w:rPr>
            </w:pPr>
            <w:proofErr w:type="spellStart"/>
            <w:r w:rsidRPr="00750C49">
              <w:rPr>
                <w:lang w:val="en-US"/>
              </w:rPr>
              <w:t>Vissurkhanova</w:t>
            </w:r>
            <w:proofErr w:type="spellEnd"/>
            <w:r w:rsidRPr="00750C49">
              <w:rPr>
                <w:lang w:val="en-US"/>
              </w:rPr>
              <w:t xml:space="preserve"> Y.A.</w:t>
            </w:r>
          </w:p>
          <w:p w:rsidR="008D10E4" w:rsidRPr="00750C49" w:rsidRDefault="008D10E4" w:rsidP="001037EF">
            <w:pPr>
              <w:jc w:val="both"/>
              <w:rPr>
                <w:u w:val="single"/>
                <w:lang w:val="en-US"/>
              </w:rPr>
            </w:pPr>
            <w:proofErr w:type="spellStart"/>
            <w:r w:rsidRPr="00750C49">
              <w:rPr>
                <w:u w:val="single"/>
                <w:lang w:val="en-US"/>
              </w:rPr>
              <w:t>Soboleva</w:t>
            </w:r>
            <w:proofErr w:type="spellEnd"/>
            <w:r w:rsidRPr="00750C49">
              <w:rPr>
                <w:u w:val="single"/>
                <w:lang w:val="en-US"/>
              </w:rPr>
              <w:t xml:space="preserve"> E.A.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1037EF">
            <w:pPr>
              <w:ind w:left="-57" w:right="-57"/>
              <w:jc w:val="center"/>
              <w:rPr>
                <w:lang w:val="kk-KZ"/>
              </w:rPr>
            </w:pPr>
            <w:r w:rsidRPr="00750C49">
              <w:rPr>
                <w:lang w:val="kk-KZ"/>
              </w:rPr>
              <w:t>соавтор</w:t>
            </w:r>
          </w:p>
        </w:tc>
      </w:tr>
      <w:tr w:rsidR="008D10E4" w:rsidRPr="00750C49" w:rsidTr="008D10E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326357" w:rsidRDefault="008D10E4" w:rsidP="00326357">
            <w:pPr>
              <w:pStyle w:val="pc"/>
              <w:numPr>
                <w:ilvl w:val="0"/>
                <w:numId w:val="4"/>
              </w:numPr>
              <w:ind w:right="-57"/>
              <w:rPr>
                <w:color w:val="auto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1501E6" w:rsidRDefault="008D10E4" w:rsidP="00523BE8">
            <w:pPr>
              <w:ind w:left="-57" w:right="-57"/>
              <w:rPr>
                <w:lang w:val="en-US"/>
              </w:rPr>
            </w:pPr>
            <w:r w:rsidRPr="00D22CFB">
              <w:rPr>
                <w:lang w:val="en-US"/>
              </w:rPr>
              <w:t>Fe-Cu composites preparation using Cu-Zn ferrite and their electrocatalytic application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1501E6" w:rsidRDefault="008D10E4" w:rsidP="00523BE8">
            <w:pPr>
              <w:ind w:left="-57" w:right="-57"/>
              <w:jc w:val="center"/>
              <w:rPr>
                <w:rFonts w:eastAsia="Times New Roman"/>
              </w:rPr>
            </w:pPr>
            <w:r w:rsidRPr="00750C49">
              <w:rPr>
                <w:rFonts w:eastAsia="Times New Roman"/>
              </w:rPr>
              <w:t>Статья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Default="008D10E4" w:rsidP="00523BE8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>Materials Letters</w:t>
            </w:r>
            <w:r>
              <w:rPr>
                <w:b w:val="0"/>
                <w:sz w:val="24"/>
                <w:szCs w:val="24"/>
                <w:lang w:val="en-US"/>
              </w:rPr>
              <w:t>.</w:t>
            </w:r>
            <w:r w:rsidRPr="00FC4500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lang w:val="kk-KZ"/>
              </w:rPr>
              <w:t>–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2023</w:t>
            </w:r>
            <w:r w:rsidRPr="00FC4500">
              <w:rPr>
                <w:b w:val="0"/>
                <w:sz w:val="24"/>
                <w:szCs w:val="24"/>
                <w:lang w:val="en-US"/>
              </w:rPr>
              <w:t xml:space="preserve">. </w:t>
            </w:r>
            <w:r>
              <w:rPr>
                <w:lang w:val="kk-KZ"/>
              </w:rPr>
              <w:t>–</w:t>
            </w:r>
            <w:r w:rsidRPr="006D5E69">
              <w:rPr>
                <w:lang w:val="en-US"/>
              </w:rPr>
              <w:t xml:space="preserve"> </w:t>
            </w:r>
            <w:r w:rsidRPr="00FC4500">
              <w:rPr>
                <w:b w:val="0"/>
                <w:sz w:val="24"/>
                <w:szCs w:val="24"/>
                <w:lang w:val="kk-KZ"/>
              </w:rPr>
              <w:t>No</w:t>
            </w:r>
            <w:r>
              <w:rPr>
                <w:b w:val="0"/>
                <w:sz w:val="24"/>
                <w:szCs w:val="24"/>
                <w:lang w:val="en-US"/>
              </w:rPr>
              <w:t xml:space="preserve"> 333, </w:t>
            </w:r>
            <w:r w:rsidRPr="00ED0992">
              <w:rPr>
                <w:b w:val="0"/>
                <w:sz w:val="24"/>
                <w:szCs w:val="24"/>
                <w:lang w:val="en-US"/>
              </w:rPr>
              <w:t xml:space="preserve">Article No </w:t>
            </w:r>
            <w:r>
              <w:rPr>
                <w:b w:val="0"/>
                <w:sz w:val="24"/>
                <w:szCs w:val="24"/>
                <w:lang w:val="en-US"/>
              </w:rPr>
              <w:t>133521</w:t>
            </w:r>
            <w:r w:rsidRPr="006D5E69">
              <w:rPr>
                <w:b w:val="0"/>
                <w:sz w:val="24"/>
                <w:szCs w:val="24"/>
                <w:lang w:val="en-US"/>
              </w:rPr>
              <w:t>.</w:t>
            </w:r>
            <w:r>
              <w:rPr>
                <w:b w:val="0"/>
                <w:sz w:val="24"/>
                <w:szCs w:val="24"/>
                <w:lang w:val="en-US"/>
              </w:rPr>
              <w:t xml:space="preserve"> – 4 pp.</w:t>
            </w:r>
          </w:p>
          <w:p w:rsidR="008D10E4" w:rsidRPr="00572091" w:rsidRDefault="008D10E4" w:rsidP="00523BE8">
            <w:pPr>
              <w:rPr>
                <w:lang w:val="en-US"/>
              </w:rPr>
            </w:pPr>
            <w:hyperlink r:id="rId14" w:history="1">
              <w:r w:rsidRPr="00F85450">
                <w:rPr>
                  <w:rStyle w:val="a3"/>
                  <w:lang w:val="en-US"/>
                </w:rPr>
                <w:t>https://doi.org/10.1016/j.matlet.2022.133521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E55091" w:rsidRDefault="008D10E4" w:rsidP="00523BE8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 xml:space="preserve">Impact factor </w:t>
            </w:r>
            <w:r w:rsidRPr="00C13127">
              <w:rPr>
                <w:lang w:val="en-US"/>
              </w:rPr>
              <w:t xml:space="preserve">2,7; </w:t>
            </w:r>
            <w:r w:rsidRPr="00EC5A37">
              <w:rPr>
                <w:lang w:val="en-US"/>
              </w:rPr>
              <w:t>Q</w:t>
            </w:r>
            <w:r w:rsidRPr="00C13127">
              <w:rPr>
                <w:lang w:val="en-US"/>
              </w:rPr>
              <w:t>2</w:t>
            </w:r>
            <w:r w:rsidRPr="00E55091">
              <w:rPr>
                <w:lang w:val="en-US"/>
              </w:rPr>
              <w:t>;</w:t>
            </w:r>
          </w:p>
          <w:p w:rsidR="008D10E4" w:rsidRPr="00E55091" w:rsidRDefault="008D10E4" w:rsidP="00523BE8">
            <w:pPr>
              <w:ind w:left="-57" w:right="-57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Chemistry</w:t>
            </w:r>
            <w:r w:rsidRPr="00E55091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C13127" w:rsidRDefault="008D10E4" w:rsidP="00523BE8">
            <w:pPr>
              <w:spacing w:line="256" w:lineRule="auto"/>
              <w:ind w:left="-57" w:right="-57"/>
              <w:jc w:val="center"/>
              <w:rPr>
                <w:rFonts w:eastAsia="Times New Roman"/>
                <w:highlight w:val="yellow"/>
                <w:lang w:eastAsia="en-US"/>
              </w:rPr>
            </w:pPr>
            <w:r>
              <w:rPr>
                <w:rFonts w:eastAsia="Times New Roman"/>
                <w:lang w:eastAsia="en-US"/>
              </w:rPr>
              <w:t>SCIE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374FB3" w:rsidRDefault="008D10E4" w:rsidP="00523BE8">
            <w:pPr>
              <w:ind w:left="-57" w:right="-57"/>
              <w:rPr>
                <w:rFonts w:eastAsia="Times New Roman"/>
                <w:lang w:val="en-US"/>
              </w:rPr>
            </w:pPr>
            <w:proofErr w:type="spellStart"/>
            <w:r w:rsidRPr="00EC5A37">
              <w:rPr>
                <w:rFonts w:eastAsia="Times New Roman"/>
                <w:lang w:val="en-US"/>
              </w:rPr>
              <w:t>CiteScore</w:t>
            </w:r>
            <w:proofErr w:type="spellEnd"/>
            <w:r w:rsidRPr="00EC5A37">
              <w:rPr>
                <w:rFonts w:eastAsia="Times New Roman"/>
                <w:lang w:val="en-US"/>
              </w:rPr>
              <w:t xml:space="preserve"> 20</w:t>
            </w:r>
            <w:r>
              <w:rPr>
                <w:rFonts w:eastAsia="Times New Roman"/>
                <w:lang w:val="en-US"/>
              </w:rPr>
              <w:t>23</w:t>
            </w:r>
            <w:r w:rsidRPr="00EC5A37">
              <w:rPr>
                <w:rFonts w:eastAsia="Times New Roman"/>
                <w:lang w:val="en-US"/>
              </w:rPr>
              <w:t>: 5,</w:t>
            </w:r>
            <w:r>
              <w:rPr>
                <w:rFonts w:eastAsia="Times New Roman"/>
                <w:lang w:val="en-US"/>
              </w:rPr>
              <w:t>6</w:t>
            </w:r>
            <w:r w:rsidRPr="00EC5A37">
              <w:rPr>
                <w:rFonts w:eastAsia="Times New Roman"/>
                <w:lang w:val="en-US"/>
              </w:rPr>
              <w:t>;</w:t>
            </w:r>
          </w:p>
          <w:p w:rsidR="008D10E4" w:rsidRPr="00142B67" w:rsidRDefault="008D10E4" w:rsidP="00523BE8">
            <w:pPr>
              <w:ind w:left="-57" w:right="-57"/>
              <w:rPr>
                <w:rFonts w:eastAsia="Times New Roman"/>
                <w:lang w:val="en-US"/>
              </w:rPr>
            </w:pPr>
            <w:r w:rsidRPr="00EC5A37">
              <w:rPr>
                <w:rFonts w:eastAsia="Times New Roman"/>
                <w:lang w:val="en-US"/>
              </w:rPr>
              <w:t xml:space="preserve">Percentile: </w:t>
            </w:r>
            <w:r w:rsidRPr="00142B67">
              <w:rPr>
                <w:rFonts w:eastAsia="Times New Roman"/>
                <w:lang w:val="en-US"/>
              </w:rPr>
              <w:t>65</w:t>
            </w:r>
            <w:r>
              <w:rPr>
                <w:rFonts w:eastAsia="Times New Roman"/>
                <w:lang w:val="en-US"/>
              </w:rPr>
              <w:t xml:space="preserve"> %</w:t>
            </w:r>
            <w:r w:rsidRPr="00142B67">
              <w:rPr>
                <w:rFonts w:eastAsia="Times New Roman"/>
                <w:lang w:val="en-US"/>
              </w:rPr>
              <w:t>;</w:t>
            </w:r>
          </w:p>
          <w:p w:rsidR="008D10E4" w:rsidRPr="00142B67" w:rsidRDefault="008D10E4" w:rsidP="00523BE8">
            <w:pPr>
              <w:ind w:left="-57" w:right="-57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Science: </w:t>
            </w:r>
            <w:r w:rsidRPr="001E7207">
              <w:rPr>
                <w:rFonts w:eastAsia="Times New Roman"/>
                <w:lang w:val="en-US"/>
              </w:rPr>
              <w:t>General Materials Science</w:t>
            </w:r>
            <w:r w:rsidRPr="00142B6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D22CFB" w:rsidRDefault="008D10E4" w:rsidP="00523BE8">
            <w:pPr>
              <w:jc w:val="both"/>
              <w:rPr>
                <w:lang w:val="en-US"/>
              </w:rPr>
            </w:pPr>
            <w:proofErr w:type="spellStart"/>
            <w:r w:rsidRPr="00D22CFB">
              <w:rPr>
                <w:lang w:val="en-US"/>
              </w:rPr>
              <w:t>Vissurkhanova</w:t>
            </w:r>
            <w:proofErr w:type="spellEnd"/>
            <w:r w:rsidRPr="00D22CFB">
              <w:rPr>
                <w:lang w:val="en-US"/>
              </w:rPr>
              <w:t xml:space="preserve"> </w:t>
            </w:r>
            <w:proofErr w:type="spellStart"/>
            <w:r w:rsidRPr="00D22CFB">
              <w:rPr>
                <w:lang w:val="en-US"/>
              </w:rPr>
              <w:t>Y</w:t>
            </w:r>
            <w:r>
              <w:rPr>
                <w:lang w:val="en-US"/>
              </w:rPr>
              <w:t>e</w:t>
            </w:r>
            <w:r w:rsidRPr="00D22CFB">
              <w:rPr>
                <w:lang w:val="en-US"/>
              </w:rPr>
              <w:t>.</w:t>
            </w:r>
            <w:r>
              <w:rPr>
                <w:lang w:val="en-US"/>
              </w:rPr>
              <w:t>A</w:t>
            </w:r>
            <w:proofErr w:type="spellEnd"/>
            <w:r w:rsidRPr="00D22CFB">
              <w:rPr>
                <w:lang w:val="en-US"/>
              </w:rPr>
              <w:t>.</w:t>
            </w:r>
          </w:p>
          <w:p w:rsidR="008D10E4" w:rsidRPr="00D22CFB" w:rsidRDefault="008D10E4" w:rsidP="00523BE8">
            <w:pPr>
              <w:jc w:val="both"/>
              <w:rPr>
                <w:lang w:val="en-US"/>
              </w:rPr>
            </w:pPr>
            <w:proofErr w:type="spellStart"/>
            <w:r w:rsidRPr="00D22CFB">
              <w:rPr>
                <w:lang w:val="en-US"/>
              </w:rPr>
              <w:t>Ivanova</w:t>
            </w:r>
            <w:proofErr w:type="spellEnd"/>
            <w:r w:rsidRPr="00D22CFB">
              <w:rPr>
                <w:lang w:val="en-US"/>
              </w:rPr>
              <w:t xml:space="preserve"> N.M.</w:t>
            </w:r>
          </w:p>
          <w:p w:rsidR="008D10E4" w:rsidRPr="00662DBD" w:rsidRDefault="008D10E4" w:rsidP="00523BE8">
            <w:pPr>
              <w:jc w:val="both"/>
              <w:rPr>
                <w:u w:val="single"/>
                <w:lang w:val="en-US"/>
              </w:rPr>
            </w:pPr>
            <w:proofErr w:type="spellStart"/>
            <w:r w:rsidRPr="00662DBD">
              <w:rPr>
                <w:u w:val="single"/>
                <w:lang w:val="en-US"/>
              </w:rPr>
              <w:t>Soboleva</w:t>
            </w:r>
            <w:proofErr w:type="spellEnd"/>
            <w:r w:rsidRPr="00662DBD">
              <w:rPr>
                <w:u w:val="single"/>
                <w:lang w:val="en-US"/>
              </w:rPr>
              <w:t xml:space="preserve"> </w:t>
            </w:r>
            <w:proofErr w:type="spellStart"/>
            <w:r w:rsidRPr="00662DBD">
              <w:rPr>
                <w:u w:val="single"/>
                <w:lang w:val="en-US"/>
              </w:rPr>
              <w:t>Ye.A</w:t>
            </w:r>
            <w:proofErr w:type="spellEnd"/>
            <w:r w:rsidRPr="00662DBD">
              <w:rPr>
                <w:u w:val="single"/>
                <w:lang w:val="en-US"/>
              </w:rPr>
              <w:t>.</w:t>
            </w:r>
          </w:p>
          <w:p w:rsidR="008D10E4" w:rsidRPr="00D22CFB" w:rsidRDefault="008D10E4" w:rsidP="00523BE8">
            <w:pPr>
              <w:jc w:val="both"/>
              <w:rPr>
                <w:lang w:val="en-US"/>
              </w:rPr>
            </w:pPr>
            <w:proofErr w:type="spellStart"/>
            <w:r w:rsidRPr="00D22CFB">
              <w:rPr>
                <w:lang w:val="en-US"/>
              </w:rPr>
              <w:t>Muldakhmetov</w:t>
            </w:r>
            <w:proofErr w:type="spellEnd"/>
            <w:r>
              <w:rPr>
                <w:lang w:val="en-US"/>
              </w:rPr>
              <w:t xml:space="preserve"> </w:t>
            </w:r>
            <w:r w:rsidRPr="00D22CFB">
              <w:rPr>
                <w:lang w:val="en-US"/>
              </w:rPr>
              <w:t>Z</w:t>
            </w:r>
            <w:r>
              <w:rPr>
                <w:lang w:val="en-US"/>
              </w:rPr>
              <w:t>.</w:t>
            </w:r>
            <w:r w:rsidRPr="00D22CFB">
              <w:rPr>
                <w:lang w:val="en-US"/>
              </w:rPr>
              <w:t>M</w:t>
            </w:r>
            <w:r>
              <w:rPr>
                <w:lang w:val="en-US"/>
              </w:rPr>
              <w:t>.</w:t>
            </w:r>
          </w:p>
          <w:p w:rsidR="008D10E4" w:rsidRPr="007D3E2A" w:rsidRDefault="008D10E4" w:rsidP="00523BE8">
            <w:pPr>
              <w:jc w:val="both"/>
              <w:rPr>
                <w:lang w:val="en-US"/>
              </w:rPr>
            </w:pPr>
            <w:proofErr w:type="spellStart"/>
            <w:r w:rsidRPr="00D22CFB">
              <w:rPr>
                <w:lang w:val="en-US"/>
              </w:rPr>
              <w:t>Abulyaissova</w:t>
            </w:r>
            <w:proofErr w:type="spellEnd"/>
            <w:r w:rsidRPr="00D22CFB">
              <w:rPr>
                <w:lang w:val="en-US"/>
              </w:rPr>
              <w:t xml:space="preserve"> L.K.</w:t>
            </w:r>
          </w:p>
          <w:p w:rsidR="008D10E4" w:rsidRPr="001501E6" w:rsidRDefault="008D10E4" w:rsidP="00523BE8">
            <w:pPr>
              <w:jc w:val="both"/>
              <w:rPr>
                <w:lang w:val="en-US"/>
              </w:rPr>
            </w:pPr>
            <w:proofErr w:type="spellStart"/>
            <w:r w:rsidRPr="00D22CFB">
              <w:rPr>
                <w:lang w:val="en-US"/>
              </w:rPr>
              <w:t>Minaev</w:t>
            </w:r>
            <w:proofErr w:type="spellEnd"/>
            <w:r w:rsidRPr="00D22CFB">
              <w:rPr>
                <w:lang w:val="en-US"/>
              </w:rPr>
              <w:t xml:space="preserve"> B</w:t>
            </w:r>
            <w:r w:rsidRPr="007D3E2A">
              <w:rPr>
                <w:lang w:val="en-US"/>
              </w:rPr>
              <w:t>.</w:t>
            </w:r>
            <w:r w:rsidRPr="00D22CFB">
              <w:rPr>
                <w:lang w:val="en-US"/>
              </w:rPr>
              <w:t>F</w:t>
            </w:r>
            <w:r w:rsidRPr="007D3E2A">
              <w:rPr>
                <w:lang w:val="en-US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523BE8">
            <w:pPr>
              <w:ind w:left="-57" w:right="-57"/>
              <w:jc w:val="center"/>
              <w:rPr>
                <w:lang w:val="kk-KZ"/>
              </w:rPr>
            </w:pPr>
            <w:r w:rsidRPr="00750C49">
              <w:rPr>
                <w:lang w:val="kk-KZ"/>
              </w:rPr>
              <w:t>соавтор</w:t>
            </w:r>
          </w:p>
        </w:tc>
      </w:tr>
      <w:tr w:rsidR="008D10E4" w:rsidRPr="008B42C8" w:rsidTr="008D10E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326357" w:rsidRDefault="008D10E4" w:rsidP="00326357">
            <w:pPr>
              <w:pStyle w:val="pc"/>
              <w:numPr>
                <w:ilvl w:val="0"/>
                <w:numId w:val="4"/>
              </w:numPr>
              <w:ind w:right="-57"/>
              <w:rPr>
                <w:color w:val="auto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0F1825">
            <w:pPr>
              <w:rPr>
                <w:lang w:val="en-US"/>
              </w:rPr>
            </w:pPr>
            <w:r w:rsidRPr="00750C49">
              <w:rPr>
                <w:lang w:val="en-US"/>
              </w:rPr>
              <w:t>Preparation and Electrocatalytic Activity of Bimetallic Ni-Cu Micro- and Nanoparticles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0F1825">
            <w:pPr>
              <w:ind w:left="-57" w:right="-57"/>
              <w:jc w:val="center"/>
              <w:rPr>
                <w:rFonts w:eastAsia="Times New Roman"/>
                <w:lang w:val="en-US"/>
              </w:rPr>
            </w:pPr>
            <w:r w:rsidRPr="00750C49">
              <w:rPr>
                <w:rFonts w:eastAsia="Times New Roman"/>
              </w:rPr>
              <w:t>Статья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38623C" w:rsidRDefault="008D10E4" w:rsidP="000F1825">
            <w:pPr>
              <w:jc w:val="both"/>
              <w:rPr>
                <w:lang w:val="en-US"/>
              </w:rPr>
            </w:pPr>
            <w:r w:rsidRPr="00D22CFB">
              <w:rPr>
                <w:lang w:val="en-US"/>
              </w:rPr>
              <w:t>Catalysts</w:t>
            </w:r>
            <w:r>
              <w:rPr>
                <w:lang w:val="en-US"/>
              </w:rPr>
              <w:t xml:space="preserve">. </w:t>
            </w:r>
            <w:r>
              <w:rPr>
                <w:b/>
                <w:lang w:val="en-US"/>
              </w:rPr>
              <w:t xml:space="preserve">– </w:t>
            </w:r>
            <w:r>
              <w:rPr>
                <w:lang w:val="en-US"/>
              </w:rPr>
              <w:t xml:space="preserve">2023. </w:t>
            </w:r>
            <w:r>
              <w:rPr>
                <w:b/>
                <w:lang w:val="en-US"/>
              </w:rPr>
              <w:t xml:space="preserve">– </w:t>
            </w:r>
            <w:r w:rsidRPr="00750C49">
              <w:rPr>
                <w:lang w:val="en-US"/>
              </w:rPr>
              <w:t>Vol. 1</w:t>
            </w:r>
            <w:r>
              <w:rPr>
                <w:lang w:val="en-US"/>
              </w:rPr>
              <w:t>3, No 8</w:t>
            </w:r>
            <w:r w:rsidRPr="00D22CFB">
              <w:rPr>
                <w:lang w:val="en-US"/>
              </w:rPr>
              <w:t xml:space="preserve">, </w:t>
            </w:r>
            <w:r w:rsidRPr="0038623C">
              <w:rPr>
                <w:lang w:val="en-US"/>
              </w:rPr>
              <w:t>Article No 1166. – 12 pp.</w:t>
            </w:r>
          </w:p>
          <w:p w:rsidR="008D10E4" w:rsidRPr="00E20A5B" w:rsidRDefault="008D10E4" w:rsidP="000F1825">
            <w:pPr>
              <w:rPr>
                <w:lang w:val="en-US"/>
              </w:rPr>
            </w:pPr>
            <w:hyperlink r:id="rId15" w:history="1">
              <w:r w:rsidRPr="00E20A5B">
                <w:rPr>
                  <w:rStyle w:val="a3"/>
                  <w:lang w:val="en-US"/>
                </w:rPr>
                <w:t>https://doi.org/10.3390/catal13081166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681CF7" w:rsidRDefault="008D10E4" w:rsidP="000F1825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 xml:space="preserve">Impact factor </w:t>
            </w:r>
            <w:r w:rsidRPr="00C13127">
              <w:rPr>
                <w:lang w:val="en-US"/>
              </w:rPr>
              <w:t xml:space="preserve">3,8; </w:t>
            </w:r>
            <w:r w:rsidRPr="00750C49">
              <w:rPr>
                <w:lang w:val="en-US"/>
              </w:rPr>
              <w:t>Q</w:t>
            </w:r>
            <w:r w:rsidRPr="00C13127">
              <w:rPr>
                <w:lang w:val="en-US"/>
              </w:rPr>
              <w:t>2</w:t>
            </w:r>
            <w:r w:rsidRPr="00681CF7">
              <w:rPr>
                <w:lang w:val="en-US"/>
              </w:rPr>
              <w:t>;</w:t>
            </w:r>
          </w:p>
          <w:p w:rsidR="008D10E4" w:rsidRPr="00142B67" w:rsidRDefault="008D10E4" w:rsidP="000F1825">
            <w:pPr>
              <w:ind w:left="-57" w:right="-57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Chemistry</w:t>
            </w:r>
            <w:r w:rsidRPr="00142B6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E20A5B" w:rsidRDefault="008D10E4" w:rsidP="000F1825">
            <w:pPr>
              <w:ind w:left="-57" w:right="-57"/>
              <w:jc w:val="center"/>
              <w:rPr>
                <w:rFonts w:eastAsia="Times New Roman"/>
                <w:color w:val="FF0000"/>
                <w:lang w:val="en-US"/>
              </w:rPr>
            </w:pPr>
            <w:r>
              <w:rPr>
                <w:rFonts w:eastAsia="Times New Roman"/>
              </w:rPr>
              <w:t>SCIE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Default="008D10E4" w:rsidP="000F1825">
            <w:pPr>
              <w:ind w:left="-57" w:right="-57"/>
              <w:rPr>
                <w:rFonts w:eastAsia="Times New Roman"/>
              </w:rPr>
            </w:pPr>
            <w:proofErr w:type="spellStart"/>
            <w:r w:rsidRPr="00E20A5B">
              <w:rPr>
                <w:rFonts w:eastAsia="Times New Roman"/>
                <w:lang w:val="en-US"/>
              </w:rPr>
              <w:t>CiteScore</w:t>
            </w:r>
            <w:proofErr w:type="spellEnd"/>
            <w:r w:rsidRPr="00E20A5B">
              <w:rPr>
                <w:rFonts w:eastAsia="Times New Roman"/>
                <w:lang w:val="en-US"/>
              </w:rPr>
              <w:t xml:space="preserve"> 202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6,8;</w:t>
            </w:r>
          </w:p>
          <w:p w:rsidR="008D10E4" w:rsidRPr="00142B67" w:rsidRDefault="008D10E4" w:rsidP="000F1825">
            <w:pPr>
              <w:ind w:left="-57" w:right="-57"/>
              <w:rPr>
                <w:rFonts w:eastAsia="Times New Roman"/>
                <w:color w:val="FF0000"/>
              </w:rPr>
            </w:pPr>
            <w:r w:rsidRPr="0025153D">
              <w:rPr>
                <w:rFonts w:eastAsia="Times New Roman"/>
                <w:lang w:val="en-US"/>
              </w:rPr>
              <w:t xml:space="preserve">Percentile: </w:t>
            </w:r>
            <w:r w:rsidRPr="00C13127"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</w:rPr>
              <w:t xml:space="preserve">0 </w:t>
            </w:r>
            <w:r w:rsidRPr="0025153D">
              <w:rPr>
                <w:rFonts w:eastAsia="Times New Roman"/>
                <w:lang w:val="en-US"/>
              </w:rPr>
              <w:t>%</w:t>
            </w:r>
            <w:r>
              <w:rPr>
                <w:rFonts w:eastAsia="Times New Roman"/>
              </w:rPr>
              <w:t>;</w:t>
            </w:r>
          </w:p>
          <w:p w:rsidR="008D10E4" w:rsidRPr="00142B67" w:rsidRDefault="008D10E4" w:rsidP="000F1825">
            <w:pPr>
              <w:ind w:left="-57" w:right="-57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lang w:val="en-US"/>
              </w:rPr>
              <w:t>Science</w:t>
            </w:r>
            <w:r>
              <w:rPr>
                <w:rFonts w:eastAsia="Times New Roman"/>
              </w:rPr>
              <w:t xml:space="preserve">: </w:t>
            </w:r>
            <w:r w:rsidRPr="009324D3">
              <w:rPr>
                <w:rFonts w:eastAsia="Times New Roman"/>
                <w:lang w:val="en-US"/>
              </w:rPr>
              <w:t>Catalysis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0F1825">
            <w:pPr>
              <w:rPr>
                <w:lang w:val="en-US"/>
              </w:rPr>
            </w:pPr>
            <w:proofErr w:type="spellStart"/>
            <w:r w:rsidRPr="00750C49">
              <w:rPr>
                <w:lang w:val="en-US"/>
              </w:rPr>
              <w:t>Ivanova</w:t>
            </w:r>
            <w:proofErr w:type="spellEnd"/>
            <w:r w:rsidRPr="00750C49">
              <w:rPr>
                <w:lang w:val="en-US"/>
              </w:rPr>
              <w:t>, N.M.</w:t>
            </w:r>
          </w:p>
          <w:p w:rsidR="008D10E4" w:rsidRPr="00750C49" w:rsidRDefault="008D10E4" w:rsidP="000F1825">
            <w:pPr>
              <w:rPr>
                <w:lang w:val="en-US"/>
              </w:rPr>
            </w:pPr>
            <w:proofErr w:type="spellStart"/>
            <w:r w:rsidRPr="00750C49">
              <w:rPr>
                <w:lang w:val="en-US"/>
              </w:rPr>
              <w:t>Muldakhmetov</w:t>
            </w:r>
            <w:proofErr w:type="spellEnd"/>
            <w:r w:rsidRPr="00750C49">
              <w:rPr>
                <w:lang w:val="en-US"/>
              </w:rPr>
              <w:t>, Z.M.</w:t>
            </w:r>
          </w:p>
          <w:p w:rsidR="008D10E4" w:rsidRPr="00750C49" w:rsidRDefault="008D10E4" w:rsidP="000F1825">
            <w:pPr>
              <w:rPr>
                <w:u w:val="single"/>
                <w:lang w:val="en-US"/>
              </w:rPr>
            </w:pPr>
            <w:proofErr w:type="spellStart"/>
            <w:r w:rsidRPr="00750C49">
              <w:rPr>
                <w:u w:val="single"/>
                <w:lang w:val="en-US"/>
              </w:rPr>
              <w:t>Soboleva</w:t>
            </w:r>
            <w:proofErr w:type="spellEnd"/>
            <w:r w:rsidRPr="00750C49">
              <w:rPr>
                <w:u w:val="single"/>
                <w:lang w:val="en-US"/>
              </w:rPr>
              <w:t>, Y.A.</w:t>
            </w:r>
          </w:p>
          <w:p w:rsidR="008D10E4" w:rsidRPr="00750C49" w:rsidRDefault="008D10E4" w:rsidP="000F1825">
            <w:pPr>
              <w:rPr>
                <w:lang w:val="en-US"/>
              </w:rPr>
            </w:pPr>
            <w:proofErr w:type="spellStart"/>
            <w:r w:rsidRPr="00750C49">
              <w:rPr>
                <w:lang w:val="en-US"/>
              </w:rPr>
              <w:t>Vissurkhanova</w:t>
            </w:r>
            <w:bookmarkStart w:id="0" w:name="_GoBack"/>
            <w:bookmarkEnd w:id="0"/>
            <w:proofErr w:type="spellEnd"/>
            <w:r w:rsidRPr="00750C49">
              <w:rPr>
                <w:lang w:val="en-US"/>
              </w:rPr>
              <w:t>, Y.A.</w:t>
            </w:r>
          </w:p>
          <w:p w:rsidR="008D10E4" w:rsidRPr="00750C49" w:rsidRDefault="008D10E4" w:rsidP="000F1825">
            <w:proofErr w:type="spellStart"/>
            <w:r w:rsidRPr="00750C49">
              <w:rPr>
                <w:lang w:val="en-US"/>
              </w:rPr>
              <w:t>Beisenbekova</w:t>
            </w:r>
            <w:proofErr w:type="spellEnd"/>
            <w:r w:rsidRPr="00750C49">
              <w:t xml:space="preserve">, </w:t>
            </w:r>
            <w:r w:rsidRPr="00750C49">
              <w:rPr>
                <w:lang w:val="en-US"/>
              </w:rPr>
              <w:t>M</w:t>
            </w:r>
            <w:r w:rsidRPr="00750C49">
              <w:t>.</w:t>
            </w:r>
            <w:r w:rsidRPr="00750C49">
              <w:rPr>
                <w:lang w:val="en-US"/>
              </w:rPr>
              <w:t>E</w:t>
            </w:r>
            <w:r w:rsidRPr="00750C49"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E4" w:rsidRPr="00750C49" w:rsidRDefault="008D10E4" w:rsidP="000F1825">
            <w:pPr>
              <w:ind w:left="-57" w:right="-57"/>
              <w:jc w:val="center"/>
              <w:rPr>
                <w:lang w:val="kk-KZ"/>
              </w:rPr>
            </w:pPr>
            <w:r w:rsidRPr="00750C49">
              <w:rPr>
                <w:lang w:val="kk-KZ"/>
              </w:rPr>
              <w:t>соавтор</w:t>
            </w:r>
          </w:p>
        </w:tc>
      </w:tr>
    </w:tbl>
    <w:p w:rsidR="008012B9" w:rsidRPr="00B823D6" w:rsidRDefault="008012B9" w:rsidP="00374FB3">
      <w:pPr>
        <w:rPr>
          <w:lang w:val="en-US"/>
        </w:rPr>
      </w:pPr>
    </w:p>
    <w:sectPr w:rsidR="008012B9" w:rsidRPr="00B823D6" w:rsidSect="0083175F"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A6" w:rsidRDefault="00FB00A6" w:rsidP="00642323">
      <w:r>
        <w:separator/>
      </w:r>
    </w:p>
  </w:endnote>
  <w:endnote w:type="continuationSeparator" w:id="0">
    <w:p w:rsidR="00FB00A6" w:rsidRDefault="00FB00A6" w:rsidP="0064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B3" w:rsidRPr="00374FB3" w:rsidRDefault="00374FB3" w:rsidP="00374FB3">
    <w:pPr>
      <w:rPr>
        <w:lang w:val="kk-KZ"/>
      </w:rPr>
    </w:pPr>
    <w:proofErr w:type="spellStart"/>
    <w:r w:rsidRPr="0019502E">
      <w:t>Лауа</w:t>
    </w:r>
    <w:r>
      <w:t>зымы</w:t>
    </w:r>
    <w:proofErr w:type="spellEnd"/>
    <w:r>
      <w:t xml:space="preserve">: </w:t>
    </w:r>
    <w:proofErr w:type="spellStart"/>
    <w:r>
      <w:t>жетекші</w:t>
    </w:r>
    <w:proofErr w:type="spellEnd"/>
    <w:r>
      <w:t xml:space="preserve"> </w:t>
    </w:r>
    <w:proofErr w:type="spellStart"/>
    <w:r>
      <w:t>ғылыми</w:t>
    </w:r>
    <w:proofErr w:type="spellEnd"/>
    <w:r>
      <w:t xml:space="preserve"> </w:t>
    </w:r>
    <w:proofErr w:type="spellStart"/>
    <w:r>
      <w:t>қызметкер</w:t>
    </w:r>
    <w:proofErr w:type="spellEnd"/>
    <w:r>
      <w:t xml:space="preserve">, </w:t>
    </w:r>
    <w:proofErr w:type="spellStart"/>
    <w:r>
      <w:t>х</w:t>
    </w:r>
    <w:proofErr w:type="gramStart"/>
    <w:r>
      <w:t>.ғ.</w:t>
    </w:r>
    <w:proofErr w:type="gramEnd"/>
    <w:r>
      <w:t>к</w:t>
    </w:r>
    <w:proofErr w:type="spellEnd"/>
    <w:r>
      <w:t>.</w:t>
    </w:r>
  </w:p>
  <w:p w:rsidR="00374FB3" w:rsidRPr="0019502E" w:rsidRDefault="00374FB3" w:rsidP="00374FB3">
    <w:r w:rsidRPr="0019502E">
      <w:t>Должность: ведущий научный сотрудник</w:t>
    </w:r>
    <w:r>
      <w:t xml:space="preserve">, к.х.н.      </w:t>
    </w:r>
    <w:r w:rsidRPr="0019502E">
      <w:t xml:space="preserve">                                     </w:t>
    </w:r>
    <w:r>
      <w:t xml:space="preserve">                                                                            </w:t>
    </w:r>
    <w:r w:rsidRPr="0019502E">
      <w:t xml:space="preserve">      Е.А. Соболева</w:t>
    </w:r>
  </w:p>
  <w:p w:rsidR="00374FB3" w:rsidRPr="00374FB3" w:rsidRDefault="00374FB3" w:rsidP="00374FB3">
    <w:pPr>
      <w:rPr>
        <w:sz w:val="10"/>
        <w:szCs w:val="10"/>
      </w:rPr>
    </w:pPr>
  </w:p>
  <w:p w:rsidR="00374FB3" w:rsidRPr="0019502E" w:rsidRDefault="00374FB3" w:rsidP="00374FB3">
    <w:pPr>
      <w:rPr>
        <w:i/>
      </w:rPr>
    </w:pPr>
    <w:proofErr w:type="spellStart"/>
    <w:r>
      <w:rPr>
        <w:i/>
      </w:rPr>
      <w:t>Т</w:t>
    </w:r>
    <w:proofErr w:type="gramStart"/>
    <w:r>
      <w:rPr>
        <w:i/>
      </w:rPr>
      <w:t>i</w:t>
    </w:r>
    <w:proofErr w:type="gramEnd"/>
    <w:r>
      <w:rPr>
        <w:i/>
      </w:rPr>
      <w:t>зiм</w:t>
    </w:r>
    <w:proofErr w:type="spellEnd"/>
    <w:r>
      <w:rPr>
        <w:i/>
      </w:rPr>
      <w:t xml:space="preserve"> </w:t>
    </w:r>
    <w:proofErr w:type="spellStart"/>
    <w:r>
      <w:rPr>
        <w:i/>
      </w:rPr>
      <w:t>дұрыс</w:t>
    </w:r>
    <w:proofErr w:type="spellEnd"/>
    <w:r>
      <w:rPr>
        <w:i/>
      </w:rPr>
      <w:t>/</w:t>
    </w:r>
    <w:r w:rsidRPr="0019502E">
      <w:rPr>
        <w:i/>
      </w:rPr>
      <w:t>Список верен:</w:t>
    </w:r>
  </w:p>
  <w:p w:rsidR="00374FB3" w:rsidRPr="0019502E" w:rsidRDefault="00374FB3" w:rsidP="00374FB3">
    <w:proofErr w:type="spellStart"/>
    <w:r w:rsidRPr="0019502E">
      <w:t>Электрокатализ</w:t>
    </w:r>
    <w:proofErr w:type="spellEnd"/>
    <w:r w:rsidRPr="0019502E">
      <w:t xml:space="preserve"> </w:t>
    </w:r>
    <w:proofErr w:type="spellStart"/>
    <w:r w:rsidRPr="0019502E">
      <w:t>және</w:t>
    </w:r>
    <w:proofErr w:type="spellEnd"/>
    <w:r w:rsidRPr="0019502E">
      <w:t xml:space="preserve"> </w:t>
    </w:r>
    <w:proofErr w:type="spellStart"/>
    <w:r w:rsidRPr="0019502E">
      <w:t>кванттық</w:t>
    </w:r>
    <w:proofErr w:type="spellEnd"/>
    <w:r w:rsidRPr="0019502E">
      <w:t xml:space="preserve"> </w:t>
    </w:r>
    <w:proofErr w:type="spellStart"/>
    <w:r w:rsidRPr="0019502E">
      <w:t>химиялық</w:t>
    </w:r>
    <w:proofErr w:type="spellEnd"/>
    <w:r w:rsidRPr="00374FB3">
      <w:t xml:space="preserve"> </w:t>
    </w:r>
    <w:proofErr w:type="spellStart"/>
    <w:r w:rsidRPr="0019502E">
      <w:t>зерттеулер</w:t>
    </w:r>
    <w:proofErr w:type="spellEnd"/>
    <w:r w:rsidRPr="0019502E">
      <w:t xml:space="preserve"> </w:t>
    </w:r>
    <w:proofErr w:type="spellStart"/>
    <w:r w:rsidRPr="0019502E">
      <w:t>зертхана</w:t>
    </w:r>
    <w:proofErr w:type="spellEnd"/>
    <w:r w:rsidRPr="0019502E">
      <w:t xml:space="preserve"> </w:t>
    </w:r>
    <w:proofErr w:type="spellStart"/>
    <w:r w:rsidRPr="0019502E">
      <w:t>меңгерушісі</w:t>
    </w:r>
    <w:proofErr w:type="spellEnd"/>
    <w:r>
      <w:t>,</w:t>
    </w:r>
    <w:r w:rsidRPr="00374FB3">
      <w:t xml:space="preserve"> </w:t>
    </w:r>
    <w:proofErr w:type="spellStart"/>
    <w:r>
      <w:t>х</w:t>
    </w:r>
    <w:proofErr w:type="gramStart"/>
    <w:r>
      <w:t>.ғ.</w:t>
    </w:r>
    <w:proofErr w:type="gramEnd"/>
    <w:r>
      <w:t>д</w:t>
    </w:r>
    <w:proofErr w:type="spellEnd"/>
    <w:r>
      <w:t>., профессор</w:t>
    </w:r>
  </w:p>
  <w:p w:rsidR="00374FB3" w:rsidRPr="0019502E" w:rsidRDefault="00374FB3" w:rsidP="00374FB3">
    <w:r w:rsidRPr="0019502E">
      <w:t xml:space="preserve">Зав. лабораторией </w:t>
    </w:r>
    <w:proofErr w:type="spellStart"/>
    <w:r w:rsidRPr="0019502E">
      <w:t>электрокатализа</w:t>
    </w:r>
    <w:proofErr w:type="spellEnd"/>
    <w:r w:rsidRPr="00374FB3">
      <w:t xml:space="preserve"> </w:t>
    </w:r>
    <w:r w:rsidRPr="0019502E">
      <w:t xml:space="preserve">и </w:t>
    </w:r>
    <w:proofErr w:type="gramStart"/>
    <w:r w:rsidRPr="0019502E">
      <w:t>квантово-химических</w:t>
    </w:r>
    <w:proofErr w:type="gramEnd"/>
    <w:r w:rsidRPr="0019502E">
      <w:t xml:space="preserve"> исследований</w:t>
    </w:r>
    <w:r>
      <w:t xml:space="preserve">, д.х.н., профессор   </w:t>
    </w:r>
    <w:r w:rsidRPr="0019502E">
      <w:t xml:space="preserve">                   </w:t>
    </w:r>
    <w:r>
      <w:t xml:space="preserve">              </w:t>
    </w:r>
    <w:r w:rsidRPr="0019502E">
      <w:t xml:space="preserve">             Н.М. Иванова</w:t>
    </w:r>
  </w:p>
  <w:p w:rsidR="00374FB3" w:rsidRPr="00374FB3" w:rsidRDefault="00374FB3" w:rsidP="00374FB3">
    <w:pPr>
      <w:rPr>
        <w:sz w:val="10"/>
        <w:szCs w:val="10"/>
      </w:rPr>
    </w:pPr>
  </w:p>
  <w:p w:rsidR="00374FB3" w:rsidRPr="0019502E" w:rsidRDefault="00374FB3" w:rsidP="00374FB3">
    <w:proofErr w:type="spellStart"/>
    <w:r w:rsidRPr="0019502E">
      <w:t>Ғ</w:t>
    </w:r>
    <w:proofErr w:type="gramStart"/>
    <w:r w:rsidRPr="0019502E">
      <w:t>алым</w:t>
    </w:r>
    <w:proofErr w:type="spellEnd"/>
    <w:proofErr w:type="gramEnd"/>
    <w:r w:rsidRPr="0019502E">
      <w:t xml:space="preserve"> </w:t>
    </w:r>
    <w:proofErr w:type="spellStart"/>
    <w:r w:rsidRPr="0019502E">
      <w:t>хатшы</w:t>
    </w:r>
    <w:proofErr w:type="spellEnd"/>
    <w:r w:rsidRPr="0019502E">
      <w:tab/>
    </w:r>
    <w:r>
      <w:t xml:space="preserve">, </w:t>
    </w:r>
    <w:proofErr w:type="spellStart"/>
    <w:r>
      <w:t>х.ғ.д</w:t>
    </w:r>
    <w:proofErr w:type="spellEnd"/>
    <w:r>
      <w:t>., профессор</w:t>
    </w:r>
  </w:p>
  <w:p w:rsidR="00374FB3" w:rsidRDefault="00374FB3" w:rsidP="00374FB3">
    <w:pPr>
      <w:pStyle w:val="a6"/>
    </w:pPr>
    <w:r w:rsidRPr="0019502E">
      <w:t>Ученый секретарь</w:t>
    </w:r>
    <w:r>
      <w:t xml:space="preserve">, д.х.н., профессор   </w:t>
    </w:r>
    <w:r w:rsidRPr="0019502E">
      <w:t xml:space="preserve">                              </w:t>
    </w:r>
    <w:r>
      <w:t xml:space="preserve">                                                                                                 </w:t>
    </w:r>
    <w:r w:rsidRPr="0019502E">
      <w:t xml:space="preserve">  </w:t>
    </w:r>
    <w:r>
      <w:t xml:space="preserve">     </w:t>
    </w:r>
    <w:r w:rsidRPr="0019502E">
      <w:t xml:space="preserve">       Т.С. </w:t>
    </w:r>
    <w:proofErr w:type="spellStart"/>
    <w:r w:rsidRPr="0019502E">
      <w:t>Животова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A6" w:rsidRDefault="00FB00A6" w:rsidP="00642323">
      <w:r>
        <w:separator/>
      </w:r>
    </w:p>
  </w:footnote>
  <w:footnote w:type="continuationSeparator" w:id="0">
    <w:p w:rsidR="00FB00A6" w:rsidRDefault="00FB00A6" w:rsidP="0064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C22"/>
    <w:multiLevelType w:val="hybridMultilevel"/>
    <w:tmpl w:val="3AFE9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184BAD"/>
    <w:multiLevelType w:val="multilevel"/>
    <w:tmpl w:val="C790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E36D2"/>
    <w:multiLevelType w:val="hybridMultilevel"/>
    <w:tmpl w:val="9CB43EC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78BC137C"/>
    <w:multiLevelType w:val="hybridMultilevel"/>
    <w:tmpl w:val="6614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A1"/>
    <w:rsid w:val="00047EDB"/>
    <w:rsid w:val="000570B5"/>
    <w:rsid w:val="00096531"/>
    <w:rsid w:val="000A05C1"/>
    <w:rsid w:val="000B0D11"/>
    <w:rsid w:val="000C2F0C"/>
    <w:rsid w:val="000D782C"/>
    <w:rsid w:val="00142B67"/>
    <w:rsid w:val="001501E6"/>
    <w:rsid w:val="0015520C"/>
    <w:rsid w:val="00163A93"/>
    <w:rsid w:val="00177C4C"/>
    <w:rsid w:val="00184EA1"/>
    <w:rsid w:val="001B00B4"/>
    <w:rsid w:val="001C7DB0"/>
    <w:rsid w:val="001E7207"/>
    <w:rsid w:val="002203FF"/>
    <w:rsid w:val="0025153D"/>
    <w:rsid w:val="00287DCB"/>
    <w:rsid w:val="002A3295"/>
    <w:rsid w:val="002B738A"/>
    <w:rsid w:val="002E2425"/>
    <w:rsid w:val="002E7139"/>
    <w:rsid w:val="00303524"/>
    <w:rsid w:val="00316551"/>
    <w:rsid w:val="00326357"/>
    <w:rsid w:val="00374FB3"/>
    <w:rsid w:val="0038623C"/>
    <w:rsid w:val="003A7DDC"/>
    <w:rsid w:val="003B4471"/>
    <w:rsid w:val="00431DEC"/>
    <w:rsid w:val="00483C86"/>
    <w:rsid w:val="004A352E"/>
    <w:rsid w:val="004A72B0"/>
    <w:rsid w:val="005121FC"/>
    <w:rsid w:val="00536CFD"/>
    <w:rsid w:val="00551BD8"/>
    <w:rsid w:val="00572091"/>
    <w:rsid w:val="005C2B63"/>
    <w:rsid w:val="00642323"/>
    <w:rsid w:val="00650057"/>
    <w:rsid w:val="00662DBD"/>
    <w:rsid w:val="00676B15"/>
    <w:rsid w:val="00681CF7"/>
    <w:rsid w:val="006C4E32"/>
    <w:rsid w:val="006F1AF7"/>
    <w:rsid w:val="0070155F"/>
    <w:rsid w:val="00703575"/>
    <w:rsid w:val="0072182E"/>
    <w:rsid w:val="00733EAB"/>
    <w:rsid w:val="00750C49"/>
    <w:rsid w:val="0077409C"/>
    <w:rsid w:val="00796FEA"/>
    <w:rsid w:val="007D08B8"/>
    <w:rsid w:val="007D3E2A"/>
    <w:rsid w:val="008012B9"/>
    <w:rsid w:val="00804C94"/>
    <w:rsid w:val="008166D9"/>
    <w:rsid w:val="008205C5"/>
    <w:rsid w:val="0083175F"/>
    <w:rsid w:val="00846626"/>
    <w:rsid w:val="00854F95"/>
    <w:rsid w:val="00872FC2"/>
    <w:rsid w:val="008B42C8"/>
    <w:rsid w:val="008D10E4"/>
    <w:rsid w:val="008D30DA"/>
    <w:rsid w:val="008F0D65"/>
    <w:rsid w:val="008F24A5"/>
    <w:rsid w:val="008F35D3"/>
    <w:rsid w:val="00920E89"/>
    <w:rsid w:val="00931467"/>
    <w:rsid w:val="009322BF"/>
    <w:rsid w:val="009324D3"/>
    <w:rsid w:val="00962C25"/>
    <w:rsid w:val="009B24D7"/>
    <w:rsid w:val="009D095C"/>
    <w:rsid w:val="009D5EA9"/>
    <w:rsid w:val="00A56557"/>
    <w:rsid w:val="00A6724C"/>
    <w:rsid w:val="00A97BA1"/>
    <w:rsid w:val="00AA69CD"/>
    <w:rsid w:val="00B25C62"/>
    <w:rsid w:val="00B52576"/>
    <w:rsid w:val="00B81C8A"/>
    <w:rsid w:val="00B823D6"/>
    <w:rsid w:val="00B9717C"/>
    <w:rsid w:val="00BA1990"/>
    <w:rsid w:val="00BA319D"/>
    <w:rsid w:val="00C13127"/>
    <w:rsid w:val="00C2179E"/>
    <w:rsid w:val="00C3431A"/>
    <w:rsid w:val="00C367E7"/>
    <w:rsid w:val="00C50793"/>
    <w:rsid w:val="00C56100"/>
    <w:rsid w:val="00C56296"/>
    <w:rsid w:val="00C67ACB"/>
    <w:rsid w:val="00C76D26"/>
    <w:rsid w:val="00D16478"/>
    <w:rsid w:val="00D16876"/>
    <w:rsid w:val="00D22CFB"/>
    <w:rsid w:val="00D421F4"/>
    <w:rsid w:val="00DB38AB"/>
    <w:rsid w:val="00DB38B1"/>
    <w:rsid w:val="00DE4A1A"/>
    <w:rsid w:val="00E20A5B"/>
    <w:rsid w:val="00E20E73"/>
    <w:rsid w:val="00E55091"/>
    <w:rsid w:val="00E751DD"/>
    <w:rsid w:val="00EC5A37"/>
    <w:rsid w:val="00EF392E"/>
    <w:rsid w:val="00F44A10"/>
    <w:rsid w:val="00F7580C"/>
    <w:rsid w:val="00F82963"/>
    <w:rsid w:val="00F83BF6"/>
    <w:rsid w:val="00FB00A6"/>
    <w:rsid w:val="00FB5CF8"/>
    <w:rsid w:val="00FE3E69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483C86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3175F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83175F"/>
    <w:pPr>
      <w:jc w:val="center"/>
    </w:pPr>
    <w:rPr>
      <w:color w:val="000000"/>
    </w:rPr>
  </w:style>
  <w:style w:type="character" w:customStyle="1" w:styleId="s0">
    <w:name w:val="s0"/>
    <w:basedOn w:val="a0"/>
    <w:rsid w:val="0083175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unhideWhenUsed/>
    <w:rsid w:val="0083175F"/>
    <w:rPr>
      <w:color w:val="0563C1" w:themeColor="hyperlink"/>
      <w:u w:val="single"/>
    </w:rPr>
  </w:style>
  <w:style w:type="character" w:customStyle="1" w:styleId="linktext">
    <w:name w:val="link__text"/>
    <w:rsid w:val="0083175F"/>
  </w:style>
  <w:style w:type="character" w:customStyle="1" w:styleId="text-meta">
    <w:name w:val="text-meta"/>
    <w:rsid w:val="0083175F"/>
  </w:style>
  <w:style w:type="paragraph" w:styleId="a4">
    <w:name w:val="header"/>
    <w:basedOn w:val="a"/>
    <w:link w:val="a5"/>
    <w:uiPriority w:val="99"/>
    <w:unhideWhenUsed/>
    <w:rsid w:val="00642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32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3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32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3C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51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2C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2CF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5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2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483C86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3175F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83175F"/>
    <w:pPr>
      <w:jc w:val="center"/>
    </w:pPr>
    <w:rPr>
      <w:color w:val="000000"/>
    </w:rPr>
  </w:style>
  <w:style w:type="character" w:customStyle="1" w:styleId="s0">
    <w:name w:val="s0"/>
    <w:basedOn w:val="a0"/>
    <w:rsid w:val="0083175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unhideWhenUsed/>
    <w:rsid w:val="0083175F"/>
    <w:rPr>
      <w:color w:val="0563C1" w:themeColor="hyperlink"/>
      <w:u w:val="single"/>
    </w:rPr>
  </w:style>
  <w:style w:type="character" w:customStyle="1" w:styleId="linktext">
    <w:name w:val="link__text"/>
    <w:rsid w:val="0083175F"/>
  </w:style>
  <w:style w:type="character" w:customStyle="1" w:styleId="text-meta">
    <w:name w:val="text-meta"/>
    <w:rsid w:val="0083175F"/>
  </w:style>
  <w:style w:type="paragraph" w:styleId="a4">
    <w:name w:val="header"/>
    <w:basedOn w:val="a"/>
    <w:link w:val="a5"/>
    <w:uiPriority w:val="99"/>
    <w:unhideWhenUsed/>
    <w:rsid w:val="00642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32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3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32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3C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51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2C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2CF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5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2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6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2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089-367X" TargetMode="External"/><Relationship Id="rId13" Type="http://schemas.openxmlformats.org/officeDocument/2006/relationships/hyperlink" Target="https://doi.org/10.3390/catal1208086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elecom.2021.10707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1172-020-2919-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catal13081166" TargetMode="External"/><Relationship Id="rId10" Type="http://schemas.openxmlformats.org/officeDocument/2006/relationships/hyperlink" Target="https://doi.org/10.1016/j.elecom.2018.09.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slct.201601101" TargetMode="External"/><Relationship Id="rId14" Type="http://schemas.openxmlformats.org/officeDocument/2006/relationships/hyperlink" Target="https://doi.org/10.1016/j.matlet.2022.133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45</cp:revision>
  <cp:lastPrinted>2024-09-24T11:11:00Z</cp:lastPrinted>
  <dcterms:created xsi:type="dcterms:W3CDTF">2024-05-20T10:12:00Z</dcterms:created>
  <dcterms:modified xsi:type="dcterms:W3CDTF">2024-11-19T05:13:00Z</dcterms:modified>
</cp:coreProperties>
</file>